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C269" w14:textId="77777777" w:rsidR="00C5224B" w:rsidRPr="00DC1393" w:rsidRDefault="00C5224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noProof/>
          <w:color w:val="000000"/>
          <w:sz w:val="22"/>
          <w:szCs w:val="22"/>
          <w:lang w:val="nb-NO"/>
        </w:rPr>
      </w:pPr>
    </w:p>
    <w:tbl>
      <w:tblPr>
        <w:tblStyle w:val="a"/>
        <w:tblW w:w="1365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11"/>
        <w:gridCol w:w="4134"/>
        <w:gridCol w:w="1229"/>
        <w:gridCol w:w="2309"/>
        <w:gridCol w:w="1569"/>
      </w:tblGrid>
      <w:tr w:rsidR="00C5224B" w:rsidRPr="00DC1393" w14:paraId="55B5345B" w14:textId="77777777">
        <w:trPr>
          <w:trHeight w:val="580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5A30A1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Tema/ mål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C5F26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Tiltak/aktivitet:</w:t>
            </w:r>
          </w:p>
          <w:p w14:paraId="76F278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00AB8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(*) Kostnad:</w:t>
            </w:r>
          </w:p>
          <w:p w14:paraId="67C0495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(innen tildelt ramme)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6CB0B9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Ansvar: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8775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Frist: </w:t>
            </w:r>
          </w:p>
        </w:tc>
      </w:tr>
      <w:tr w:rsidR="00C5224B" w:rsidRPr="00DC1393" w14:paraId="171C91BD" w14:textId="77777777">
        <w:trPr>
          <w:trHeight w:val="1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3A65F4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u w:val="single"/>
                <w:lang w:val="nb-NO"/>
              </w:rPr>
              <w:t>INFORMASJONS- OG KUNNSKAPSSPREDNING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0A0EC1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88D55D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123EBA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A13728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501D2235" w14:textId="77777777">
        <w:trPr>
          <w:trHeight w:val="46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E0FAF17" w14:textId="77777777" w:rsidR="00C5224B" w:rsidRPr="00DC1393" w:rsidRDefault="001A114C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Nettsiden fagnettverkhuntington.no holdes oppdatert og videreutvikles </w:t>
            </w:r>
          </w:p>
          <w:p w14:paraId="7ABCDE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AABB442" w14:textId="77777777" w:rsidR="00C5224B" w:rsidRPr="00DC1393" w:rsidRDefault="001A114C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Hvert senter har 1-2 personer som har ansvar for å holde deres sider oppdatert</w:t>
            </w:r>
          </w:p>
          <w:p w14:paraId="682F2868" w14:textId="77777777" w:rsidR="00C5224B" w:rsidRPr="00DC1393" w:rsidRDefault="001A114C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Hvert senter legger ut sine kurs og aktiviteter på nettsiden</w:t>
            </w:r>
          </w:p>
          <w:p w14:paraId="742E1537" w14:textId="77777777" w:rsidR="00C5224B" w:rsidRPr="00DC1393" w:rsidRDefault="001A114C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Nye innlegg til nettsiden. </w:t>
            </w:r>
          </w:p>
          <w:p w14:paraId="26F0CD5A" w14:textId="77777777" w:rsidR="00B472DE" w:rsidRPr="00DC1393" w:rsidRDefault="00B472DE" w:rsidP="005A3712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Det intern</w:t>
            </w:r>
            <w:r w:rsidR="000301F0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e filarkivet ryddes opp i. 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02BE9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756E9A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Koordinatorene</w:t>
            </w:r>
          </w:p>
          <w:p w14:paraId="4C4F2926" w14:textId="77777777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13EA8374" w14:textId="77777777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26C1BB28" w14:textId="77777777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7135A1FA" w14:textId="77777777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3193F9B8" w14:textId="77777777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Diako og Ramsalt tar ansvar for dette.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4DFD21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Kontinuerlig</w:t>
            </w:r>
          </w:p>
          <w:p w14:paraId="698BE325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2020</w:t>
            </w:r>
          </w:p>
          <w:p w14:paraId="3695E905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301931D8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5199FAD1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1B380B7B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I løpet av januar.</w:t>
            </w:r>
          </w:p>
        </w:tc>
      </w:tr>
      <w:tr w:rsidR="00F96919" w:rsidRPr="00DC1393" w14:paraId="0DFA206F" w14:textId="77777777">
        <w:trPr>
          <w:trHeight w:val="32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631C2" w14:textId="77777777" w:rsidR="00F96919" w:rsidRPr="00DC1393" w:rsidRDefault="00F96919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Prosjekt Huntington Web ferdigstiller fase 1</w:t>
            </w:r>
            <w:r w:rsidR="001456A5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–dysfagi og heimlich</w:t>
            </w:r>
          </w:p>
          <w:p w14:paraId="509FA589" w14:textId="77777777" w:rsidR="00872CF7" w:rsidRPr="00DC1393" w:rsidRDefault="00872CF7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Evaluere første fase av e-læringen.</w:t>
            </w:r>
          </w:p>
          <w:p w14:paraId="179E4C3E" w14:textId="0CECE018" w:rsidR="006D3BB0" w:rsidRPr="00DC1393" w:rsidRDefault="006D3BB0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Utarbe</w:t>
            </w:r>
            <w:r w:rsidR="006772F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ide et evalueringsskjema for bru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ken av e-læring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EDFA756" w14:textId="77777777" w:rsidR="00F96919" w:rsidRPr="00DC1393" w:rsidRDefault="00F96919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Godkjennes av styringsgruppen (ledergruppen)</w:t>
            </w:r>
          </w:p>
          <w:p w14:paraId="55236CA7" w14:textId="77777777" w:rsidR="006D3BB0" w:rsidRPr="00DC1393" w:rsidRDefault="006D3BB0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Fungerer det etter intensjonen? Tilbakemelding frå brukerene.</w:t>
            </w:r>
          </w:p>
          <w:p w14:paraId="4B0C1769" w14:textId="77777777" w:rsidR="006D3BB0" w:rsidRPr="00DC1393" w:rsidRDefault="005C4CD5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Godkjennes av styringsgruppen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9EB01B2" w14:textId="77777777" w:rsidR="00F96919" w:rsidRPr="00DC1393" w:rsidRDefault="00F96919" w:rsidP="00F969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7ACC861" w14:textId="77777777" w:rsidR="00F96919" w:rsidRPr="00DC1393" w:rsidRDefault="0000067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Ni</w:t>
            </w:r>
            <w:r w:rsidR="00F96919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chola </w:t>
            </w:r>
            <w:r w:rsidR="006D3BB0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–</w:t>
            </w:r>
            <w:r w:rsidR="00F96919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prosjektleder</w:t>
            </w:r>
          </w:p>
          <w:p w14:paraId="7A900C59" w14:textId="77777777" w:rsidR="006D3BB0" w:rsidRPr="00DC1393" w:rsidRDefault="006D3BB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0336ADBE" w14:textId="77777777" w:rsidR="006D3BB0" w:rsidRPr="00DC1393" w:rsidRDefault="006D3BB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Diako og Nichola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40BCB" w14:textId="77777777" w:rsidR="00F96919" w:rsidRPr="00DC1393" w:rsidRDefault="00F96919" w:rsidP="005C4CD5">
            <w:pPr>
              <w:pStyle w:val="Normal1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Innen utgang av mars</w:t>
            </w:r>
          </w:p>
          <w:p w14:paraId="0D354650" w14:textId="77777777" w:rsidR="005C4CD5" w:rsidRPr="00DC1393" w:rsidRDefault="005C4CD5" w:rsidP="00F96919">
            <w:pPr>
              <w:pStyle w:val="Normal1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  <w:p w14:paraId="4FD73431" w14:textId="77777777" w:rsidR="005C4CD5" w:rsidRPr="00DC1393" w:rsidRDefault="005C4CD5" w:rsidP="005C4CD5">
            <w:pPr>
              <w:pStyle w:val="Normal1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Innen utgangen av august</w:t>
            </w:r>
          </w:p>
        </w:tc>
      </w:tr>
      <w:tr w:rsidR="00F96919" w:rsidRPr="00DC1393" w14:paraId="01D107A3" w14:textId="77777777">
        <w:trPr>
          <w:trHeight w:val="32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AF3A0" w14:textId="77777777" w:rsidR="00F96919" w:rsidRPr="00DC1393" w:rsidRDefault="00F96919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Prosjekt HuntingtonWeb starter i fase 2 – E-læring</w:t>
            </w:r>
            <w:r w:rsidR="001456A5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– søvn og ernæring.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2212EE5" w14:textId="77777777" w:rsidR="00F96919" w:rsidRPr="00DC1393" w:rsidRDefault="00F96919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</w:p>
          <w:p w14:paraId="5E10E500" w14:textId="77777777" w:rsidR="00FE6A83" w:rsidRPr="00DC1393" w:rsidRDefault="00FE6A83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Inngår kontrakt</w:t>
            </w:r>
            <w:r w:rsidR="00133E5B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er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med firma</w:t>
            </w:r>
            <w:r w:rsidR="00133E5B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er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for e-læringskurs</w:t>
            </w:r>
          </w:p>
          <w:p w14:paraId="492E1AB9" w14:textId="77777777" w:rsidR="00F96919" w:rsidRPr="00DC1393" w:rsidRDefault="00F96919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Innen utgangen av 2020 utviklet minst 1 kunnskapsbasert e-læringskurs </w:t>
            </w:r>
          </w:p>
          <w:p w14:paraId="08C4105D" w14:textId="77777777" w:rsidR="00F96919" w:rsidRPr="00DC1393" w:rsidRDefault="00F96919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Videreutvikling av e-læringskurs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4B47B80" w14:textId="77777777" w:rsidR="00F96919" w:rsidRPr="00DC1393" w:rsidRDefault="00F96919" w:rsidP="00F969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AF2D4C8" w14:textId="77777777" w:rsidR="004F1FC0" w:rsidRPr="00DC1393" w:rsidRDefault="004F1FC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Styringsgruppen</w:t>
            </w:r>
          </w:p>
          <w:p w14:paraId="50DA0374" w14:textId="77777777" w:rsidR="00C42350" w:rsidRPr="00DC1393" w:rsidRDefault="00C4235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56C34A49" w14:textId="77777777" w:rsidR="00F96919" w:rsidRPr="00DC1393" w:rsidRDefault="00F96919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Oddveig – økonomisk ansvar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5C7DC" w14:textId="77777777" w:rsidR="00F96919" w:rsidRPr="00DC1393" w:rsidRDefault="00F96919" w:rsidP="00F96919">
            <w:pPr>
              <w:pStyle w:val="Normal1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6565CECB" w14:textId="77777777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B1E9AFB" w14:textId="77777777" w:rsidR="00C5224B" w:rsidRPr="00DC1393" w:rsidRDefault="001A114C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Pasientforløpet</w:t>
            </w:r>
          </w:p>
          <w:p w14:paraId="702C73D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463E13B" w14:textId="77777777" w:rsidR="00C5224B" w:rsidRPr="00DC1393" w:rsidRDefault="00DE2F5D" w:rsidP="00F03583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Det foreligger ikke noe godkjent dokument rundt </w:t>
            </w:r>
            <w:r w:rsidR="00F03583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et helhetlig 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pasientforløp. Hele pasientforløpet er ikke fagnettverk</w:t>
            </w:r>
            <w:r w:rsidR="00F03583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ets mandat. Siste del av pasient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forløpet arbeides med. </w:t>
            </w:r>
            <w:r w:rsidR="007E0246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Pasientforløpet må først avklares i ledegruppen om og når det skal jobbes med dette.</w:t>
            </w:r>
          </w:p>
          <w:p w14:paraId="36C47937" w14:textId="77777777" w:rsidR="00570CD6" w:rsidRPr="00DC1393" w:rsidRDefault="00570CD6" w:rsidP="00F03583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Gry snakker med Marie om mailhenvendelse.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A6AF24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3DE13B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Marie</w:t>
            </w:r>
          </w:p>
          <w:p w14:paraId="59A83A76" w14:textId="77777777" w:rsidR="00570CD6" w:rsidRPr="00DC1393" w:rsidRDefault="00570C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25D7A3ED" w14:textId="77777777" w:rsidR="00570CD6" w:rsidRPr="00DC1393" w:rsidRDefault="00570C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5CB87384" w14:textId="77777777" w:rsidR="00570CD6" w:rsidRPr="00DC1393" w:rsidRDefault="00570C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2B34868A" w14:textId="77777777" w:rsidR="007E0246" w:rsidRPr="00DC1393" w:rsidRDefault="007E02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Ledergruppen</w:t>
            </w:r>
          </w:p>
          <w:p w14:paraId="191A3214" w14:textId="77777777" w:rsidR="007E0246" w:rsidRPr="00DC1393" w:rsidRDefault="007E02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1CFFE9DB" w14:textId="77777777" w:rsidR="00570CD6" w:rsidRPr="00DC1393" w:rsidRDefault="00570C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Gry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0BB4011" w14:textId="77777777" w:rsidR="00C5224B" w:rsidRPr="00DC1393" w:rsidRDefault="00C522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  <w:p w14:paraId="4A9586E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5BA12B34" w14:textId="77777777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DBB3165" w14:textId="77777777" w:rsidR="00C5224B" w:rsidRPr="00DC1393" w:rsidRDefault="001A114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Informasjonsspredning til kommunene</w:t>
            </w:r>
          </w:p>
          <w:p w14:paraId="6162958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Cambria" w:eastAsia="Cambria" w:hAnsi="Cambria" w:cs="Cambria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E0F51D5" w14:textId="77777777" w:rsidR="00C5224B" w:rsidRPr="00DC1393" w:rsidRDefault="001A114C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Årlige samlinger i hvert regionale nettverk </w:t>
            </w:r>
          </w:p>
          <w:p w14:paraId="4CC32089" w14:textId="77777777" w:rsidR="00C5224B" w:rsidRPr="00DC1393" w:rsidRDefault="001A114C" w:rsidP="00DC139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Veiledning og undervisning, ambulant og via videokonferanser. B</w:t>
            </w:r>
            <w:r w:rsid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esøk og kurs på ressurssentrene</w:t>
            </w:r>
            <w:r w:rsidR="009E0B74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4C3FE8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E08B4A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0706E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Kontinuerlig</w:t>
            </w:r>
          </w:p>
        </w:tc>
      </w:tr>
      <w:tr w:rsidR="00C5224B" w:rsidRPr="00DC1393" w14:paraId="2257AB5B" w14:textId="77777777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1034ED1" w14:textId="77777777" w:rsidR="00C5224B" w:rsidRPr="00DC1393" w:rsidRDefault="001A114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Nordisk samarbeid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6F39B78" w14:textId="590CCC76" w:rsidR="00C5224B" w:rsidRPr="00DC1393" w:rsidRDefault="001A114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Kunnskapsutveksling i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forbindelse med pågående prosjekter: palliasjonsprosjektet og e-læringskurset.</w:t>
            </w:r>
            <w:r w:rsidR="009E0B74"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AA00184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767044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  i samarbeid med ledergruppen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1B59F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03F4715D" w14:textId="77777777">
        <w:trPr>
          <w:trHeight w:val="1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8558C3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lang w:val="nb-NO"/>
              </w:rPr>
              <w:t xml:space="preserve">INTERN KOMPETANSEHEVING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4F1D34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C424F4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E97CB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6624B6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32752498" w14:textId="77777777">
        <w:trPr>
          <w:trHeight w:val="580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3ADAB51" w14:textId="77777777" w:rsidR="00C5224B" w:rsidRPr="00DC1393" w:rsidRDefault="001A114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Være pådrivere for kunnskapsbasert praksis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892148C" w14:textId="77777777" w:rsidR="00C5224B" w:rsidRPr="007C33BB" w:rsidRDefault="001A114C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Vurdere deltagelse på konferanser ut  fra innhold og relevans </w:t>
            </w:r>
          </w:p>
          <w:p w14:paraId="272B1BB3" w14:textId="77777777" w:rsidR="007C33BB" w:rsidRPr="00DC1393" w:rsidRDefault="007C33BB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Avklare med leder relevansen konferansen har ifht målet for fagnettverk</w:t>
            </w:r>
            <w:r w:rsidR="002E6576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et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og årets prioriteringer.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BD2578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F74A40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Utviklings-gruppen  i samarbeid med ledergruppen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8C6173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2020</w:t>
            </w:r>
          </w:p>
        </w:tc>
      </w:tr>
      <w:tr w:rsidR="00C5224B" w:rsidRPr="00DC1393" w14:paraId="2B19F2BB" w14:textId="77777777">
        <w:trPr>
          <w:trHeight w:val="3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309BAFA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756E7E8" w14:textId="77777777" w:rsidR="00C5224B" w:rsidRPr="00DC1393" w:rsidRDefault="00962A42" w:rsidP="004F55C0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>Hvis man søker om å dra</w:t>
            </w:r>
            <w:r w:rsidR="004F55C0"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 xml:space="preserve"> på europeiske nettverkssamlinger skal man ha et bidrag inn til samlingen.</w:t>
            </w:r>
            <w:r w:rsidR="00DE009A"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 xml:space="preserve"> Poster e.l. </w:t>
            </w:r>
            <w:r w:rsidR="00D161BA"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>Hvordan kan kunnskapen som er tilegnet spres i etterkant. Må med når det søkes om kurs m.m.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C0B7604" w14:textId="77777777" w:rsidR="00C5224B" w:rsidRPr="00BA4B82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22"/>
                <w:szCs w:val="36"/>
                <w:lang w:val="nb-NO"/>
              </w:rPr>
            </w:pPr>
            <w:r w:rsidRPr="00BA4B82">
              <w:rPr>
                <w:rFonts w:ascii="Cambria" w:eastAsia="Cambria" w:hAnsi="Cambria" w:cs="Cambria"/>
                <w:noProof/>
                <w:color w:val="000000"/>
                <w:sz w:val="22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EBB3CE8" w14:textId="77777777" w:rsidR="009716F6" w:rsidRDefault="00A01CEB" w:rsidP="00A01C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Ledergruppen/</w:t>
            </w:r>
          </w:p>
          <w:p w14:paraId="701C9F18" w14:textId="77777777" w:rsidR="00C5224B" w:rsidRPr="00BA4B82" w:rsidRDefault="00A01CEB" w:rsidP="00A01C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u</w:t>
            </w:r>
            <w:r w:rsidR="00BA4B82" w:rsidRPr="00BA4B82"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tvik</w:t>
            </w:r>
            <w:r w:rsidR="00BA4B82"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lingsgruppen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5103DA7" w14:textId="77777777" w:rsidR="00C5224B" w:rsidRPr="00BA4B82" w:rsidRDefault="00BA4B82">
            <w:pPr>
              <w:pStyle w:val="Normal1"/>
              <w:rPr>
                <w:rFonts w:ascii="Arial" w:eastAsia="Arial" w:hAnsi="Arial" w:cs="Arial"/>
                <w:noProof/>
                <w:sz w:val="16"/>
                <w:szCs w:val="36"/>
                <w:lang w:val="nb-NO"/>
              </w:rPr>
            </w:pPr>
            <w:r>
              <w:rPr>
                <w:rFonts w:ascii="Arial" w:eastAsia="Arial" w:hAnsi="Arial" w:cs="Arial"/>
                <w:noProof/>
                <w:sz w:val="16"/>
                <w:szCs w:val="36"/>
                <w:lang w:val="nb-NO"/>
              </w:rPr>
              <w:t>2020</w:t>
            </w:r>
          </w:p>
        </w:tc>
      </w:tr>
      <w:tr w:rsidR="00C5224B" w:rsidRPr="00DC1393" w14:paraId="168D58A1" w14:textId="77777777">
        <w:trPr>
          <w:trHeight w:val="80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D81B937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4AB3F2F" w14:textId="77777777" w:rsidR="00C5224B" w:rsidRPr="00DC1393" w:rsidRDefault="001A114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Fagdag for ressurssentrene – flere deltakere fra hvert ressurssenter.</w:t>
            </w:r>
          </w:p>
          <w:p w14:paraId="08A3BD80" w14:textId="77777777" w:rsidR="009716F6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 xml:space="preserve">                  Case – diskusjon. Hv</w:t>
            </w:r>
            <w:r w:rsidR="009716F6">
              <w:rPr>
                <w:noProof/>
                <w:color w:val="000000"/>
                <w:sz w:val="16"/>
                <w:szCs w:val="16"/>
                <w:lang w:val="nb-NO"/>
              </w:rPr>
              <w:t>ert senter presenterer en case.</w:t>
            </w:r>
          </w:p>
          <w:p w14:paraId="0CA99FA9" w14:textId="77777777" w:rsidR="009716F6" w:rsidRDefault="009716F6" w:rsidP="009716F6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noProof/>
                <w:color w:val="000000"/>
                <w:sz w:val="16"/>
                <w:szCs w:val="16"/>
                <w:lang w:val="nb-NO"/>
              </w:rPr>
              <w:t>Få et tema i tilegg til case.</w:t>
            </w:r>
          </w:p>
          <w:p w14:paraId="625EC6C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 xml:space="preserve">        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8FD66F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C64BA7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F518CA5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2B1D5793" w14:textId="77777777">
        <w:trPr>
          <w:trHeight w:val="7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78DE54A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9A228B1" w14:textId="77777777" w:rsidR="004748C1" w:rsidRPr="004748C1" w:rsidRDefault="001A114C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Bruke Kunnskapsbasert Praksis som rammeverk i våre prosjektarbeid.  Forskningsbasert kunnskap, erfaringsbasert kunnskap og brukerkunnskap/ brukermedvirkning.</w:t>
            </w:r>
          </w:p>
          <w:p w14:paraId="4CFFDBDA" w14:textId="746362B5" w:rsidR="00C5224B" w:rsidRPr="00DC1393" w:rsidRDefault="006772F3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Vi bruker ny og relevant kunnskap fra litteratur og forskning, erfaringsbasert kompetanse fra resurssentrene og deres nettverk samt sikrer brukermedvirkning og brukererfaring gjennom LHS, pasienter og pårørende.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EA213F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AE48F1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D51830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6346B485" w14:textId="77777777">
        <w:trPr>
          <w:trHeight w:val="360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FB571AE" w14:textId="77777777" w:rsidR="00C5224B" w:rsidRPr="00DC1393" w:rsidRDefault="001A114C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God samhandling mellom Ressurssentrene </w:t>
            </w:r>
          </w:p>
          <w:p w14:paraId="0ED6DA6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3868CF8" w14:textId="77777777" w:rsidR="00C5224B" w:rsidRPr="00DC1393" w:rsidRDefault="001A114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Delta </w:t>
            </w:r>
            <w:r w:rsidR="002D346D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på aktuelle regionale samlinger.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BDAEC3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8A5104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6EA898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2020</w:t>
            </w:r>
          </w:p>
        </w:tc>
      </w:tr>
      <w:tr w:rsidR="00C5224B" w:rsidRPr="00DC1393" w14:paraId="1F479258" w14:textId="77777777">
        <w:trPr>
          <w:trHeight w:val="36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A884256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865A5EC" w14:textId="77777777" w:rsidR="00C5224B" w:rsidRPr="00DC1393" w:rsidRDefault="001A114C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Delta på møter i Utviklingsgruppen</w:t>
            </w:r>
            <w:r w:rsidR="002D346D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E9B2FE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28A146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Koordinatorene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63D7894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2020</w:t>
            </w:r>
          </w:p>
        </w:tc>
      </w:tr>
      <w:tr w:rsidR="00C5224B" w:rsidRPr="00DC1393" w14:paraId="1C475E84" w14:textId="77777777">
        <w:trPr>
          <w:trHeight w:val="1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7C605E0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E105B8B" w14:textId="77777777" w:rsidR="00C5224B" w:rsidRDefault="001A114C" w:rsidP="007466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   -          Felles fagdag for alle sentrene.</w:t>
            </w:r>
          </w:p>
          <w:p w14:paraId="7041FDBC" w14:textId="77F6470B" w:rsidR="007466EE" w:rsidRPr="007466EE" w:rsidRDefault="007466EE" w:rsidP="007466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EB010E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386493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Utviklingsgruppen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1B372C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2020</w:t>
            </w:r>
          </w:p>
        </w:tc>
      </w:tr>
      <w:tr w:rsidR="00C5224B" w:rsidRPr="00DC1393" w14:paraId="3C0336FA" w14:textId="77777777">
        <w:trPr>
          <w:trHeight w:val="380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901AB17" w14:textId="77777777" w:rsidR="00C5224B" w:rsidRPr="00DC1393" w:rsidRDefault="001A114C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Kompetanseheving gjennom tematisk fordypning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00D99F3" w14:textId="77777777" w:rsidR="00C5224B" w:rsidRPr="00DC1393" w:rsidRDefault="001A114C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Deltagelse på fagdag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4D7DE3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8749CC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Utviklingsgruppen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CAF4BFF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</w:tr>
      <w:tr w:rsidR="00C5224B" w:rsidRPr="00DC1393" w14:paraId="31B6768F" w14:textId="77777777">
        <w:trPr>
          <w:trHeight w:val="3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260D748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82FC36B" w14:textId="77777777" w:rsidR="00C5224B" w:rsidRPr="00DC1393" w:rsidRDefault="001A114C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Palliasjonsprosjektet: Olaf, Laila og Marie</w:t>
            </w:r>
          </w:p>
          <w:p w14:paraId="1B68A6AE" w14:textId="77777777" w:rsidR="00C5224B" w:rsidRPr="00DC1393" w:rsidRDefault="00C5224B">
            <w:pPr>
              <w:pStyle w:val="Normal1"/>
              <w:ind w:left="360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8CF2DA4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F16AA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Koordinator for palliasjonsprosjekt: Olaf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39978A8" w14:textId="77777777" w:rsidR="00C5224B" w:rsidRPr="00DC1393" w:rsidRDefault="001A114C">
            <w:pPr>
              <w:pStyle w:val="Normal1"/>
              <w:jc w:val="center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  <w:r w:rsidRPr="00DC1393"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>2020</w:t>
            </w:r>
          </w:p>
        </w:tc>
      </w:tr>
      <w:tr w:rsidR="00C5224B" w:rsidRPr="00DC1393" w14:paraId="7BFFC8DE" w14:textId="77777777">
        <w:trPr>
          <w:trHeight w:val="14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FEF2843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4E863C9" w14:textId="77777777" w:rsidR="00C5224B" w:rsidRPr="00DC1393" w:rsidRDefault="000A3C20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>E- læringskurs: Nichola, Diako</w:t>
            </w:r>
            <w:r w:rsidR="001A114C" w:rsidRPr="00DC1393"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  <w:t xml:space="preserve"> og Oddveig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24900D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5B31F3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Nichola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3C231D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2020</w:t>
            </w:r>
          </w:p>
        </w:tc>
      </w:tr>
    </w:tbl>
    <w:p w14:paraId="1EC9E7E8" w14:textId="77777777" w:rsidR="00C5224B" w:rsidRPr="00DC1393" w:rsidRDefault="00C5224B">
      <w:pPr>
        <w:pStyle w:val="Normal1"/>
        <w:rPr>
          <w:noProof/>
          <w:lang w:val="nb-NO"/>
        </w:rPr>
      </w:pPr>
    </w:p>
    <w:tbl>
      <w:tblPr>
        <w:tblStyle w:val="a0"/>
        <w:tblW w:w="1369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80"/>
        <w:gridCol w:w="4110"/>
        <w:gridCol w:w="1276"/>
        <w:gridCol w:w="2268"/>
        <w:gridCol w:w="1665"/>
      </w:tblGrid>
      <w:tr w:rsidR="00C5224B" w:rsidRPr="00DC1393" w14:paraId="104B0240" w14:textId="77777777" w:rsidTr="007466EE">
        <w:trPr>
          <w:trHeight w:val="28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2D2817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u w:val="single"/>
                <w:lang w:val="nb-NO"/>
              </w:rPr>
              <w:t xml:space="preserve">VIDEREUTVIKLING AV NETTVERKET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0BE092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570E8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78F2C8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ABEA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08BA4B5C" w14:textId="77777777" w:rsidTr="007466EE">
        <w:trPr>
          <w:trHeight w:val="660"/>
        </w:trPr>
        <w:tc>
          <w:tcPr>
            <w:tcW w:w="43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8A20C85" w14:textId="77777777" w:rsidR="00C5224B" w:rsidRPr="00DC1393" w:rsidRDefault="001A114C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Handlingsplan 2020</w:t>
            </w:r>
          </w:p>
          <w:p w14:paraId="6BC717CA" w14:textId="77777777" w:rsidR="00C5224B" w:rsidRPr="00DC1393" w:rsidRDefault="001A114C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bookmarkStart w:id="1" w:name="_gjdgxs" w:colFirst="0" w:colLast="0"/>
            <w:bookmarkEnd w:id="1"/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Årshjul 2020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E899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Møter i Utviklingsgruppen og ledergruppen</w:t>
            </w:r>
          </w:p>
          <w:p w14:paraId="2957386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Minst et fellesmøte årlig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21B5EC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F10855C" w14:textId="77777777" w:rsidR="00C5224B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="00683BD4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</w:t>
            </w:r>
          </w:p>
          <w:p w14:paraId="77D8FEAC" w14:textId="77777777" w:rsidR="00683BD4" w:rsidRPr="00DC1393" w:rsidRDefault="00683BD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Ledergruppen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AF0E09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</w:tr>
      <w:tr w:rsidR="00C5224B" w:rsidRPr="00DC1393" w14:paraId="1CB7808F" w14:textId="77777777" w:rsidTr="007466EE">
        <w:trPr>
          <w:trHeight w:val="220"/>
        </w:trPr>
        <w:tc>
          <w:tcPr>
            <w:tcW w:w="43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DE9C4F6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C360894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F3EF4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C305F7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6CC7528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18E4091F" w14:textId="77777777" w:rsidTr="007466EE">
        <w:trPr>
          <w:trHeight w:val="220"/>
        </w:trPr>
        <w:tc>
          <w:tcPr>
            <w:tcW w:w="43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CBBFB2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185F006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55E048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B8A1CA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C79D4C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6EA5E97F" w14:textId="77777777" w:rsidTr="007466EE">
        <w:trPr>
          <w:trHeight w:val="22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3E9A7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lang w:val="nb-NO"/>
              </w:rPr>
              <w:t>BRUKERMEDVIRKNING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FB7B30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55BBC3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B50EF1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AF1F0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22D963E6" w14:textId="77777777" w:rsidTr="007466EE">
        <w:trPr>
          <w:trHeight w:val="42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DFBA7A4" w14:textId="77777777" w:rsidR="00C5224B" w:rsidRPr="00DC1393" w:rsidRDefault="001A114C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Samarbeid med Landsforeningen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A5B3E2E" w14:textId="77777777" w:rsidR="00C5224B" w:rsidRPr="00DC1393" w:rsidRDefault="001A114C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  <w:lang w:val="nb-NO"/>
              </w:rPr>
              <w:t xml:space="preserve"> Inkludere LHS som rådgivere i utviklingsgruppen</w:t>
            </w:r>
          </w:p>
          <w:p w14:paraId="496D5170" w14:textId="77777777" w:rsidR="00C5224B" w:rsidRPr="00DC1393" w:rsidRDefault="001A114C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Inkludere lokallag</w:t>
            </w:r>
          </w:p>
          <w:p w14:paraId="01DA10A8" w14:textId="77777777" w:rsidR="00C5224B" w:rsidRPr="00DC1393" w:rsidRDefault="00C5224B">
            <w:pPr>
              <w:pStyle w:val="Normal1"/>
              <w:ind w:left="360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5BD9DC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65A9D3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D4ECB4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1AF0E501" w14:textId="77777777" w:rsidTr="007466EE">
        <w:trPr>
          <w:trHeight w:val="22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8DA20C3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2"/>
                <w:szCs w:val="12"/>
                <w:lang w:val="nb-NO"/>
              </w:rPr>
              <w:lastRenderedPageBreak/>
              <w:t xml:space="preserve"> - </w:t>
            </w: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lang w:val="nb-NO"/>
              </w:rPr>
              <w:t>Helsepersonell i kommunene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32780C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D842504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18CD25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26D01F5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</w:tr>
      <w:tr w:rsidR="00C5224B" w:rsidRPr="00DC1393" w14:paraId="4584AD20" w14:textId="77777777" w:rsidTr="007466EE">
        <w:trPr>
          <w:trHeight w:val="16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68E186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 xml:space="preserve"> - 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           Samarbeid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44AF45F" w14:textId="27BAB21C" w:rsidR="00C5224B" w:rsidRPr="005F393E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FF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 xml:space="preserve"> -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Samhandling med SSD: Vi bestiller tjenester ved behov: undervisning/rådgivning samt </w:t>
            </w:r>
            <w:r w:rsidR="00242518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har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dialog rundt grensetilfeller i henhold til ansvarsfordeling SSD/Fagnettverket.</w:t>
            </w:r>
          </w:p>
          <w:p w14:paraId="5DFF28E8" w14:textId="77777777" w:rsidR="00242518" w:rsidRDefault="002425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3A8DA8E5" w14:textId="518B09AE" w:rsidR="00C5224B" w:rsidRPr="00242518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- Samarbeid med Utviklingssentrene for sykehjem og    hjemmetjenester og andre aktuelle samarbeidspartnere</w:t>
            </w:r>
            <w:r w:rsidR="00242518"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  <w:t xml:space="preserve"> </w:t>
            </w:r>
            <w:r w:rsidR="00242518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der det er formålstjenelig. Viktig med kontaktetablering og kjennskap til hverandres arbeid.</w:t>
            </w:r>
          </w:p>
          <w:p w14:paraId="67951E7F" w14:textId="0DE627A1" w:rsidR="00C5224B" w:rsidRPr="00DC1393" w:rsidRDefault="00C5224B" w:rsidP="002425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EBFEF03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441301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3DFA333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</w:tr>
    </w:tbl>
    <w:p w14:paraId="0DF2770D" w14:textId="77777777" w:rsidR="00C5224B" w:rsidRPr="00DC1393" w:rsidRDefault="00C5224B">
      <w:pPr>
        <w:pStyle w:val="Normal1"/>
        <w:rPr>
          <w:noProof/>
          <w:lang w:val="nb-NO"/>
        </w:rPr>
      </w:pPr>
    </w:p>
    <w:p w14:paraId="29CDD9B5" w14:textId="77777777" w:rsidR="00C5224B" w:rsidRPr="00DC1393" w:rsidRDefault="00C5224B">
      <w:pPr>
        <w:pStyle w:val="Normal1"/>
        <w:rPr>
          <w:noProof/>
          <w:lang w:val="nb-NO"/>
        </w:rPr>
      </w:pPr>
    </w:p>
    <w:p w14:paraId="5925C021" w14:textId="77777777" w:rsidR="00C5224B" w:rsidRPr="00DC1393" w:rsidRDefault="00C5224B">
      <w:pPr>
        <w:pStyle w:val="Normal1"/>
        <w:rPr>
          <w:noProof/>
          <w:lang w:val="nb-NO"/>
        </w:rPr>
      </w:pPr>
    </w:p>
    <w:p w14:paraId="1848A7DA" w14:textId="77777777" w:rsidR="00C5224B" w:rsidRPr="00DC1393" w:rsidRDefault="00B31A31">
      <w:pPr>
        <w:pStyle w:val="Normal1"/>
        <w:rPr>
          <w:noProof/>
          <w:lang w:val="nb-NO"/>
        </w:rPr>
      </w:pPr>
      <w:r w:rsidRPr="00DC1393">
        <w:rPr>
          <w:noProof/>
          <w:lang w:val="nb-NO"/>
        </w:rPr>
        <mc:AlternateContent>
          <mc:Choice Requires="wps">
            <w:drawing>
              <wp:anchor distT="0" distB="0" distL="457200" distR="114300" simplePos="0" relativeHeight="251658240" behindDoc="0" locked="0" layoutInCell="1" hidden="0" allowOverlap="1" wp14:anchorId="365C2552" wp14:editId="08108D70">
                <wp:simplePos x="0" y="0"/>
                <wp:positionH relativeFrom="column">
                  <wp:posOffset>-266699</wp:posOffset>
                </wp:positionH>
                <wp:positionV relativeFrom="paragraph">
                  <wp:posOffset>3289300</wp:posOffset>
                </wp:positionV>
                <wp:extent cx="5953125" cy="1825625"/>
                <wp:effectExtent l="0" t="0" r="0" b="0"/>
                <wp:wrapSquare wrapText="bothSides" distT="0" distB="0" distL="4572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871950"/>
                          <a:ext cx="59436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62BADE" w14:textId="77777777" w:rsidR="001E67CC" w:rsidRDefault="00B31A31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Styringsdokumenter</w:t>
                            </w:r>
                          </w:p>
                          <w:p w14:paraId="43A79836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Årlig statsbudsjett</w:t>
                            </w:r>
                          </w:p>
                          <w:p w14:paraId="0F8726FD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Regelverk for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tilskuddsordning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– Fagnettverk Huntington</w:t>
                            </w:r>
                          </w:p>
                          <w:p w14:paraId="4EEF6EE8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Tildelingsbrev – Fagnettverk Huntington</w:t>
                            </w:r>
                          </w:p>
                          <w:p w14:paraId="527EA08F" w14:textId="77777777" w:rsidR="001E67CC" w:rsidRDefault="001E67CC">
                            <w:pPr>
                              <w:ind w:left="1440"/>
                              <w:textDirection w:val="btLr"/>
                            </w:pPr>
                          </w:p>
                          <w:p w14:paraId="5EE26577" w14:textId="77777777" w:rsidR="001E67CC" w:rsidRDefault="00B31A31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Andre viktige dokumenter</w:t>
                            </w:r>
                          </w:p>
                          <w:p w14:paraId="2E5B6611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Nasjonal hjernehelsestrategi (2018 – 2024)</w:t>
                            </w:r>
                          </w:p>
                          <w:p w14:paraId="036759DE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2EEF5C43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2FB33C2D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0A1848EB" w14:textId="77777777" w:rsidR="001E67CC" w:rsidRDefault="001E67CC">
                            <w:pPr>
                              <w:ind w:left="1440"/>
                              <w:textDirection w:val="btLr"/>
                            </w:pPr>
                          </w:p>
                          <w:p w14:paraId="60B2062F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28A4165D" w14:textId="77777777" w:rsidR="001E67CC" w:rsidRDefault="001E67CC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ktangel 1" o:spid="_x0000_s1026" style="position:absolute;margin-left:-21pt;margin-top:259pt;width:468.75pt;height:143.75pt;z-index:251658240;visibility:visible;mso-wrap-style:square;mso-wrap-distance-left:36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" fillcolor="white [3201]" stroked="f">
                <v:textbox inset="2.53958mm,2.53958mm,2.53958mm,2.53958mm">
                  <w:txbxContent>
                    <w:p w:rsidR="001E67CC" w:rsidRDefault="00B31A31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Styringsdokumenter</w:t>
                      </w:r>
                    </w:p>
                    <w:p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Årlig statsbudsjett</w:t>
                      </w:r>
                    </w:p>
                    <w:p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Regelverk for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tilskuddsordning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– Fagnettverk Huntington</w:t>
                      </w:r>
                    </w:p>
                    <w:p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Tildelingsbrev – Fagnettverk Huntington</w:t>
                      </w:r>
                    </w:p>
                    <w:p w:rsidR="001E67CC" w:rsidRDefault="001E67CC">
                      <w:pPr>
                        <w:ind w:left="1440"/>
                        <w:textDirection w:val="btLr"/>
                      </w:pPr>
                    </w:p>
                    <w:p w:rsidR="001E67CC" w:rsidRDefault="00B31A31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Andre viktige dokumenter</w:t>
                      </w:r>
                    </w:p>
                    <w:p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Nasjonal hjernehelsestrategi (2018 – 2024)</w:t>
                      </w:r>
                    </w:p>
                    <w:p w:rsidR="001E67CC" w:rsidRDefault="001E67CC">
                      <w:pPr>
                        <w:textDirection w:val="btLr"/>
                      </w:pPr>
                    </w:p>
                    <w:p w:rsidR="001E67CC" w:rsidRDefault="001E67CC">
                      <w:pPr>
                        <w:textDirection w:val="btLr"/>
                      </w:pPr>
                    </w:p>
                    <w:p w:rsidR="001E67CC" w:rsidRDefault="001E67CC">
                      <w:pPr>
                        <w:textDirection w:val="btLr"/>
                      </w:pPr>
                    </w:p>
                    <w:p w:rsidR="001E67CC" w:rsidRDefault="001E67CC">
                      <w:pPr>
                        <w:ind w:left="1440"/>
                        <w:textDirection w:val="btLr"/>
                      </w:pPr>
                    </w:p>
                    <w:p w:rsidR="001E67CC" w:rsidRDefault="001E67CC">
                      <w:pPr>
                        <w:textDirection w:val="btLr"/>
                      </w:pPr>
                    </w:p>
                    <w:p w:rsidR="001E67CC" w:rsidRDefault="001E67CC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224B" w:rsidRPr="00DC1393" w:rsidSect="00C5224B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1CEE" w14:textId="77777777" w:rsidR="00B31A31" w:rsidRDefault="00B31A31" w:rsidP="00C5224B">
      <w:r>
        <w:separator/>
      </w:r>
    </w:p>
  </w:endnote>
  <w:endnote w:type="continuationSeparator" w:id="0">
    <w:p w14:paraId="1B6A0C5E" w14:textId="77777777" w:rsidR="00B31A31" w:rsidRDefault="00B31A31" w:rsidP="00C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98F6" w14:textId="77777777" w:rsidR="00C5224B" w:rsidRDefault="001A11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nb-NO"/>
      </w:rPr>
      <w:drawing>
        <wp:inline distT="0" distB="0" distL="0" distR="0" wp14:anchorId="2CAD8200" wp14:editId="17610DFF">
          <wp:extent cx="1850315" cy="55698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0315" cy="556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C292" w14:textId="77777777" w:rsidR="00B31A31" w:rsidRDefault="00B31A31" w:rsidP="00C5224B">
      <w:r>
        <w:separator/>
      </w:r>
    </w:p>
  </w:footnote>
  <w:footnote w:type="continuationSeparator" w:id="0">
    <w:p w14:paraId="42B2D75B" w14:textId="77777777" w:rsidR="00B31A31" w:rsidRDefault="00B31A31" w:rsidP="00C5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91CE" w14:textId="77777777" w:rsidR="00C5224B" w:rsidRDefault="001A11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Handlingsplan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2453"/>
    <w:multiLevelType w:val="multilevel"/>
    <w:tmpl w:val="979EEC1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" w15:restartNumberingAfterBreak="0">
    <w:nsid w:val="37265B36"/>
    <w:multiLevelType w:val="multilevel"/>
    <w:tmpl w:val="BF4409B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2" w15:restartNumberingAfterBreak="0">
    <w:nsid w:val="37E213AD"/>
    <w:multiLevelType w:val="multilevel"/>
    <w:tmpl w:val="0572648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3" w15:restartNumberingAfterBreak="0">
    <w:nsid w:val="3CC05B31"/>
    <w:multiLevelType w:val="multilevel"/>
    <w:tmpl w:val="49B873B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4" w15:restartNumberingAfterBreak="0">
    <w:nsid w:val="44E70586"/>
    <w:multiLevelType w:val="multilevel"/>
    <w:tmpl w:val="0928A65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5" w15:restartNumberingAfterBreak="0">
    <w:nsid w:val="457B524C"/>
    <w:multiLevelType w:val="multilevel"/>
    <w:tmpl w:val="07C2218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6" w15:restartNumberingAfterBreak="0">
    <w:nsid w:val="4828749E"/>
    <w:multiLevelType w:val="multilevel"/>
    <w:tmpl w:val="3DEE402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7" w15:restartNumberingAfterBreak="0">
    <w:nsid w:val="51C3775E"/>
    <w:multiLevelType w:val="multilevel"/>
    <w:tmpl w:val="2DBCF20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8" w15:restartNumberingAfterBreak="0">
    <w:nsid w:val="5343044A"/>
    <w:multiLevelType w:val="multilevel"/>
    <w:tmpl w:val="886CFDD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9" w15:restartNumberingAfterBreak="0">
    <w:nsid w:val="5E355CD6"/>
    <w:multiLevelType w:val="multilevel"/>
    <w:tmpl w:val="7020E6F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0" w15:restartNumberingAfterBreak="0">
    <w:nsid w:val="6A3A74D5"/>
    <w:multiLevelType w:val="multilevel"/>
    <w:tmpl w:val="E42C20B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1" w15:restartNumberingAfterBreak="0">
    <w:nsid w:val="6A923670"/>
    <w:multiLevelType w:val="multilevel"/>
    <w:tmpl w:val="83827EF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2" w15:restartNumberingAfterBreak="0">
    <w:nsid w:val="6EBA2C25"/>
    <w:multiLevelType w:val="multilevel"/>
    <w:tmpl w:val="95626D5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3" w15:restartNumberingAfterBreak="0">
    <w:nsid w:val="793F2CD4"/>
    <w:multiLevelType w:val="multilevel"/>
    <w:tmpl w:val="0420AEE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4" w15:restartNumberingAfterBreak="0">
    <w:nsid w:val="79E1092C"/>
    <w:multiLevelType w:val="multilevel"/>
    <w:tmpl w:val="2A9645FE"/>
    <w:lvl w:ilvl="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190878"/>
    <w:multiLevelType w:val="multilevel"/>
    <w:tmpl w:val="03F88456"/>
    <w:lvl w:ilvl="0">
      <w:start w:val="1"/>
      <w:numFmt w:val="bullet"/>
      <w:lvlText w:val="-"/>
      <w:lvlJc w:val="left"/>
      <w:pPr>
        <w:ind w:left="643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B"/>
    <w:rsid w:val="00000670"/>
    <w:rsid w:val="000129DB"/>
    <w:rsid w:val="000301F0"/>
    <w:rsid w:val="000A3C20"/>
    <w:rsid w:val="00133E5B"/>
    <w:rsid w:val="001456A5"/>
    <w:rsid w:val="001A114C"/>
    <w:rsid w:val="001B21DB"/>
    <w:rsid w:val="001E67CC"/>
    <w:rsid w:val="00242518"/>
    <w:rsid w:val="00285E01"/>
    <w:rsid w:val="002D346D"/>
    <w:rsid w:val="002E6576"/>
    <w:rsid w:val="00451DFC"/>
    <w:rsid w:val="004748C1"/>
    <w:rsid w:val="004F1FC0"/>
    <w:rsid w:val="004F55C0"/>
    <w:rsid w:val="00570CD6"/>
    <w:rsid w:val="005A3712"/>
    <w:rsid w:val="005C4CD5"/>
    <w:rsid w:val="005F393E"/>
    <w:rsid w:val="006772F3"/>
    <w:rsid w:val="00683BD4"/>
    <w:rsid w:val="006D3BB0"/>
    <w:rsid w:val="00734334"/>
    <w:rsid w:val="007466EE"/>
    <w:rsid w:val="007C33BB"/>
    <w:rsid w:val="007E0246"/>
    <w:rsid w:val="007E3357"/>
    <w:rsid w:val="00872CF7"/>
    <w:rsid w:val="00962A42"/>
    <w:rsid w:val="009716F6"/>
    <w:rsid w:val="009C404F"/>
    <w:rsid w:val="009E0B74"/>
    <w:rsid w:val="00A01CEB"/>
    <w:rsid w:val="00A57085"/>
    <w:rsid w:val="00AA7535"/>
    <w:rsid w:val="00AF1328"/>
    <w:rsid w:val="00B31A31"/>
    <w:rsid w:val="00B472DE"/>
    <w:rsid w:val="00BA4B82"/>
    <w:rsid w:val="00C373D7"/>
    <w:rsid w:val="00C42350"/>
    <w:rsid w:val="00C5224B"/>
    <w:rsid w:val="00C558BF"/>
    <w:rsid w:val="00D161BA"/>
    <w:rsid w:val="00DC1393"/>
    <w:rsid w:val="00DE009A"/>
    <w:rsid w:val="00DE2F5D"/>
    <w:rsid w:val="00E93422"/>
    <w:rsid w:val="00EB43B0"/>
    <w:rsid w:val="00F03583"/>
    <w:rsid w:val="00F27450"/>
    <w:rsid w:val="00F96919"/>
    <w:rsid w:val="00FE389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98B6"/>
  <w15:docId w15:val="{33E570DE-CA34-4ADB-93A2-1E2B4A9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C5224B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1"/>
    <w:next w:val="Normal1"/>
    <w:rsid w:val="00C52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C52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C5224B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1"/>
    <w:next w:val="Normal1"/>
    <w:rsid w:val="00C52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C522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C5224B"/>
  </w:style>
  <w:style w:type="table" w:customStyle="1" w:styleId="TableNormal">
    <w:name w:val="Table Normal"/>
    <w:rsid w:val="00C52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C5224B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C52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224B"/>
    <w:tblPr>
      <w:tblStyleRowBandSize w:val="1"/>
      <w:tblStyleColBandSize w:val="1"/>
    </w:tblPr>
  </w:style>
  <w:style w:type="table" w:customStyle="1" w:styleId="a0">
    <w:basedOn w:val="TableNormal"/>
    <w:rsid w:val="00C5224B"/>
    <w:tblPr>
      <w:tblStyleRowBandSize w:val="1"/>
      <w:tblStyleColBandSize w:val="1"/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11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3376-DD72-4965-A04C-06E68444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Andreassen Laila</dc:creator>
  <cp:lastModifiedBy>Lohne, Linda Røyseth</cp:lastModifiedBy>
  <cp:revision>3</cp:revision>
  <dcterms:created xsi:type="dcterms:W3CDTF">2020-01-16T09:39:00Z</dcterms:created>
  <dcterms:modified xsi:type="dcterms:W3CDTF">2020-01-21T13:37:00Z</dcterms:modified>
</cp:coreProperties>
</file>