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E954E" w14:textId="0EED1A60" w:rsidR="009B2F50" w:rsidRDefault="002E401E" w:rsidP="009B2F50">
      <w:pPr>
        <w:pStyle w:val="Overskrift1"/>
      </w:pPr>
      <w:r>
        <w:t>Vid</w:t>
      </w:r>
      <w:r w:rsidR="009B2F50">
        <w:t>e</w:t>
      </w:r>
      <w:r>
        <w:t xml:space="preserve">omøte </w:t>
      </w:r>
      <w:r w:rsidR="009B2F50">
        <w:t xml:space="preserve">i </w:t>
      </w:r>
      <w:r>
        <w:t xml:space="preserve">Utviklingsgruppen. </w:t>
      </w:r>
      <w:r w:rsidR="00113D6A">
        <w:t>0</w:t>
      </w:r>
      <w:r w:rsidR="0064773A">
        <w:t>6</w:t>
      </w:r>
      <w:r>
        <w:t>.</w:t>
      </w:r>
      <w:r w:rsidR="0064773A">
        <w:t>10</w:t>
      </w:r>
      <w:r>
        <w:t>.2020 kl</w:t>
      </w:r>
      <w:r w:rsidR="0064773A">
        <w:t>.</w:t>
      </w:r>
      <w:r>
        <w:t xml:space="preserve"> 1</w:t>
      </w:r>
      <w:r w:rsidR="0064773A">
        <w:t>2</w:t>
      </w:r>
      <w:r>
        <w:t>0</w:t>
      </w:r>
      <w:r w:rsidR="009B2F50">
        <w:t>0</w:t>
      </w:r>
      <w:r w:rsidR="00300E22">
        <w:t>-1</w:t>
      </w:r>
      <w:r w:rsidR="0064773A">
        <w:t>5</w:t>
      </w:r>
      <w:r w:rsidR="00300E22">
        <w:t>00</w:t>
      </w:r>
    </w:p>
    <w:p w14:paraId="2E91A8C2" w14:textId="2503DBF7" w:rsidR="009B2F50" w:rsidRDefault="009B2F50" w:rsidP="009B2F50"/>
    <w:p w14:paraId="4E146A6A" w14:textId="77777777" w:rsidR="009B2F50" w:rsidRDefault="009B2F50" w:rsidP="009B2F50">
      <w:pPr>
        <w:pStyle w:val="Overskrift2"/>
      </w:pPr>
    </w:p>
    <w:tbl>
      <w:tblPr>
        <w:tblStyle w:val="Tabellrutenett"/>
        <w:tblW w:w="0" w:type="auto"/>
        <w:tblLook w:val="04A0" w:firstRow="1" w:lastRow="0" w:firstColumn="1" w:lastColumn="0" w:noHBand="0" w:noVBand="1"/>
      </w:tblPr>
      <w:tblGrid>
        <w:gridCol w:w="2830"/>
        <w:gridCol w:w="3363"/>
        <w:gridCol w:w="953"/>
        <w:gridCol w:w="969"/>
        <w:gridCol w:w="947"/>
      </w:tblGrid>
      <w:tr w:rsidR="009B2F50" w14:paraId="1166D7D0" w14:textId="77777777" w:rsidTr="009B2F50">
        <w:tc>
          <w:tcPr>
            <w:tcW w:w="2830" w:type="dxa"/>
          </w:tcPr>
          <w:p w14:paraId="0043306A" w14:textId="77777777" w:rsidR="009B2F50" w:rsidRDefault="009B2F50" w:rsidP="00D64B21">
            <w:pPr>
              <w:pStyle w:val="Overskrift2"/>
              <w:outlineLvl w:val="1"/>
            </w:pPr>
            <w:r>
              <w:t>Innkalt</w:t>
            </w:r>
          </w:p>
        </w:tc>
        <w:tc>
          <w:tcPr>
            <w:tcW w:w="3363" w:type="dxa"/>
          </w:tcPr>
          <w:p w14:paraId="2CA5060F" w14:textId="77777777" w:rsidR="009B2F50" w:rsidRDefault="009B2F50" w:rsidP="00D64B21">
            <w:pPr>
              <w:pStyle w:val="Overskrift2"/>
              <w:outlineLvl w:val="1"/>
            </w:pPr>
            <w:r>
              <w:t>Representerer</w:t>
            </w:r>
          </w:p>
        </w:tc>
        <w:tc>
          <w:tcPr>
            <w:tcW w:w="953" w:type="dxa"/>
          </w:tcPr>
          <w:p w14:paraId="51E64617" w14:textId="77777777" w:rsidR="009B2F50" w:rsidRDefault="009B2F50" w:rsidP="00D64B21">
            <w:pPr>
              <w:pStyle w:val="Overskrift2"/>
              <w:outlineLvl w:val="1"/>
            </w:pPr>
            <w:r>
              <w:t>Møtt</w:t>
            </w:r>
          </w:p>
        </w:tc>
        <w:tc>
          <w:tcPr>
            <w:tcW w:w="969" w:type="dxa"/>
          </w:tcPr>
          <w:p w14:paraId="0A1BC404" w14:textId="77777777" w:rsidR="009B2F50" w:rsidRDefault="009B2F50" w:rsidP="00D64B21">
            <w:pPr>
              <w:pStyle w:val="Overskrift2"/>
              <w:outlineLvl w:val="1"/>
            </w:pPr>
            <w:r>
              <w:t>Meldt forfall</w:t>
            </w:r>
          </w:p>
        </w:tc>
        <w:tc>
          <w:tcPr>
            <w:tcW w:w="947" w:type="dxa"/>
          </w:tcPr>
          <w:p w14:paraId="663B70E4" w14:textId="77777777" w:rsidR="009B2F50" w:rsidRDefault="009B2F50" w:rsidP="00D64B21">
            <w:pPr>
              <w:pStyle w:val="Overskrift2"/>
              <w:outlineLvl w:val="1"/>
            </w:pPr>
            <w:r>
              <w:t>Ikke møtt</w:t>
            </w:r>
          </w:p>
        </w:tc>
      </w:tr>
      <w:tr w:rsidR="009B2F50" w14:paraId="5DC70F46" w14:textId="77777777" w:rsidTr="009B2F50">
        <w:tc>
          <w:tcPr>
            <w:tcW w:w="2830" w:type="dxa"/>
          </w:tcPr>
          <w:p w14:paraId="3171F924" w14:textId="77777777" w:rsidR="009B2F50" w:rsidRDefault="009B2F50" w:rsidP="00D64B21">
            <w:r>
              <w:t>Hanne Borgersen</w:t>
            </w:r>
          </w:p>
        </w:tc>
        <w:tc>
          <w:tcPr>
            <w:tcW w:w="3363" w:type="dxa"/>
          </w:tcPr>
          <w:p w14:paraId="7C6FA4DA" w14:textId="77777777" w:rsidR="009B2F50" w:rsidRDefault="009B2F50" w:rsidP="00D64B21">
            <w:r>
              <w:t>Knorrebakken</w:t>
            </w:r>
          </w:p>
        </w:tc>
        <w:tc>
          <w:tcPr>
            <w:tcW w:w="953" w:type="dxa"/>
          </w:tcPr>
          <w:p w14:paraId="62144A09" w14:textId="2703EA22" w:rsidR="009B2F50" w:rsidRDefault="00C27DB4" w:rsidP="00D64B21">
            <w:r>
              <w:t>x</w:t>
            </w:r>
          </w:p>
        </w:tc>
        <w:tc>
          <w:tcPr>
            <w:tcW w:w="969" w:type="dxa"/>
          </w:tcPr>
          <w:p w14:paraId="3F692B70" w14:textId="77777777" w:rsidR="009B2F50" w:rsidRDefault="009B2F50" w:rsidP="00D64B21"/>
        </w:tc>
        <w:tc>
          <w:tcPr>
            <w:tcW w:w="947" w:type="dxa"/>
          </w:tcPr>
          <w:p w14:paraId="40B43E4E" w14:textId="77777777" w:rsidR="009B2F50" w:rsidRDefault="009B2F50" w:rsidP="00D64B21"/>
        </w:tc>
      </w:tr>
      <w:tr w:rsidR="009B2F50" w14:paraId="0FD30AA9" w14:textId="77777777" w:rsidTr="009B2F50">
        <w:tc>
          <w:tcPr>
            <w:tcW w:w="2830" w:type="dxa"/>
          </w:tcPr>
          <w:p w14:paraId="38A1E192" w14:textId="77777777" w:rsidR="009B2F50" w:rsidRDefault="009B2F50" w:rsidP="00D64B21">
            <w:r>
              <w:t>Oddveig Haug</w:t>
            </w:r>
          </w:p>
        </w:tc>
        <w:tc>
          <w:tcPr>
            <w:tcW w:w="3363" w:type="dxa"/>
          </w:tcPr>
          <w:p w14:paraId="35578285" w14:textId="77777777" w:rsidR="009B2F50" w:rsidRDefault="009B2F50" w:rsidP="00D64B21">
            <w:r>
              <w:t>Knorrebakken</w:t>
            </w:r>
          </w:p>
        </w:tc>
        <w:tc>
          <w:tcPr>
            <w:tcW w:w="953" w:type="dxa"/>
          </w:tcPr>
          <w:p w14:paraId="7936F20B" w14:textId="225D9A4C" w:rsidR="009B2F50" w:rsidRDefault="009B2F50" w:rsidP="00D64B21"/>
        </w:tc>
        <w:tc>
          <w:tcPr>
            <w:tcW w:w="969" w:type="dxa"/>
          </w:tcPr>
          <w:p w14:paraId="4BF08602" w14:textId="77777777" w:rsidR="009B2F50" w:rsidRDefault="009B2F50" w:rsidP="00D64B21"/>
        </w:tc>
        <w:tc>
          <w:tcPr>
            <w:tcW w:w="947" w:type="dxa"/>
          </w:tcPr>
          <w:p w14:paraId="6551D7DC" w14:textId="77777777" w:rsidR="009B2F50" w:rsidRDefault="009B2F50" w:rsidP="00D64B21"/>
        </w:tc>
      </w:tr>
      <w:tr w:rsidR="009B2F50" w14:paraId="527114FE" w14:textId="77777777" w:rsidTr="009B2F50">
        <w:tc>
          <w:tcPr>
            <w:tcW w:w="2830" w:type="dxa"/>
          </w:tcPr>
          <w:p w14:paraId="2E4CB2E9" w14:textId="2230FC54" w:rsidR="009B2F50" w:rsidRDefault="009B2F50" w:rsidP="00D64B21">
            <w:r>
              <w:t>Diako Morvati</w:t>
            </w:r>
          </w:p>
        </w:tc>
        <w:tc>
          <w:tcPr>
            <w:tcW w:w="3363" w:type="dxa"/>
          </w:tcPr>
          <w:p w14:paraId="4F78735A" w14:textId="5320DB48" w:rsidR="009B2F50" w:rsidRDefault="009B2F50" w:rsidP="00D64B21">
            <w:r>
              <w:t>Knorrebakken</w:t>
            </w:r>
          </w:p>
        </w:tc>
        <w:tc>
          <w:tcPr>
            <w:tcW w:w="953" w:type="dxa"/>
          </w:tcPr>
          <w:p w14:paraId="5AEE3450" w14:textId="7BF50B08" w:rsidR="009B2F50" w:rsidRDefault="009B2F50" w:rsidP="00D64B21"/>
        </w:tc>
        <w:tc>
          <w:tcPr>
            <w:tcW w:w="969" w:type="dxa"/>
          </w:tcPr>
          <w:p w14:paraId="7F59BB1F" w14:textId="20089ADD" w:rsidR="009B2F50" w:rsidRDefault="009B2F50" w:rsidP="00D64B21"/>
        </w:tc>
        <w:tc>
          <w:tcPr>
            <w:tcW w:w="947" w:type="dxa"/>
          </w:tcPr>
          <w:p w14:paraId="306CA134" w14:textId="77777777" w:rsidR="009B2F50" w:rsidRDefault="009B2F50" w:rsidP="00D64B21"/>
        </w:tc>
      </w:tr>
      <w:tr w:rsidR="009B2F50" w14:paraId="72A6A93F" w14:textId="77777777" w:rsidTr="009B2F50">
        <w:tc>
          <w:tcPr>
            <w:tcW w:w="2830" w:type="dxa"/>
          </w:tcPr>
          <w:p w14:paraId="573F2A97" w14:textId="77777777" w:rsidR="009B2F50" w:rsidRDefault="009B2F50" w:rsidP="00D64B21">
            <w:r>
              <w:t>Linda Røyseth Lohne</w:t>
            </w:r>
          </w:p>
        </w:tc>
        <w:tc>
          <w:tcPr>
            <w:tcW w:w="3363" w:type="dxa"/>
          </w:tcPr>
          <w:p w14:paraId="2D51C649" w14:textId="77777777" w:rsidR="009B2F50" w:rsidRDefault="009B2F50" w:rsidP="00D64B21">
            <w:r>
              <w:t>Olaviken</w:t>
            </w:r>
          </w:p>
        </w:tc>
        <w:tc>
          <w:tcPr>
            <w:tcW w:w="953" w:type="dxa"/>
          </w:tcPr>
          <w:p w14:paraId="3530B9C8" w14:textId="2C1B93C8" w:rsidR="009B2F50" w:rsidRDefault="00C27DB4" w:rsidP="00D64B21">
            <w:r>
              <w:t>x</w:t>
            </w:r>
          </w:p>
        </w:tc>
        <w:tc>
          <w:tcPr>
            <w:tcW w:w="969" w:type="dxa"/>
          </w:tcPr>
          <w:p w14:paraId="295410A3" w14:textId="77777777" w:rsidR="009B2F50" w:rsidRDefault="009B2F50" w:rsidP="00D64B21"/>
        </w:tc>
        <w:tc>
          <w:tcPr>
            <w:tcW w:w="947" w:type="dxa"/>
          </w:tcPr>
          <w:p w14:paraId="190F1509" w14:textId="77777777" w:rsidR="009B2F50" w:rsidRDefault="009B2F50" w:rsidP="00D64B21"/>
        </w:tc>
      </w:tr>
      <w:tr w:rsidR="00870A62" w14:paraId="75E6AE6D" w14:textId="77777777" w:rsidTr="009B2F50">
        <w:tc>
          <w:tcPr>
            <w:tcW w:w="2830" w:type="dxa"/>
          </w:tcPr>
          <w:p w14:paraId="771027F3" w14:textId="3DC03A18" w:rsidR="00870A62" w:rsidRDefault="00870A62" w:rsidP="00D64B21"/>
        </w:tc>
        <w:tc>
          <w:tcPr>
            <w:tcW w:w="3363" w:type="dxa"/>
          </w:tcPr>
          <w:p w14:paraId="41D98166" w14:textId="1281822A" w:rsidR="00870A62" w:rsidRDefault="00870A62" w:rsidP="00D64B21"/>
        </w:tc>
        <w:tc>
          <w:tcPr>
            <w:tcW w:w="953" w:type="dxa"/>
          </w:tcPr>
          <w:p w14:paraId="50460417" w14:textId="02B51F4E" w:rsidR="00870A62" w:rsidRDefault="00870A62" w:rsidP="00D64B21"/>
        </w:tc>
        <w:tc>
          <w:tcPr>
            <w:tcW w:w="969" w:type="dxa"/>
          </w:tcPr>
          <w:p w14:paraId="2917BE9F" w14:textId="77777777" w:rsidR="00870A62" w:rsidRDefault="00870A62" w:rsidP="00D64B21"/>
        </w:tc>
        <w:tc>
          <w:tcPr>
            <w:tcW w:w="947" w:type="dxa"/>
          </w:tcPr>
          <w:p w14:paraId="0EF8B28E" w14:textId="77777777" w:rsidR="00870A62" w:rsidRDefault="00870A62" w:rsidP="00D64B21"/>
        </w:tc>
      </w:tr>
      <w:tr w:rsidR="009B2F50" w14:paraId="69778F76" w14:textId="77777777" w:rsidTr="009B2F50">
        <w:tc>
          <w:tcPr>
            <w:tcW w:w="2830" w:type="dxa"/>
          </w:tcPr>
          <w:p w14:paraId="7EB7D1D1" w14:textId="77777777" w:rsidR="009B2F50" w:rsidRDefault="009B2F50" w:rsidP="00D64B21">
            <w:r>
              <w:t>Nichola Vindenes</w:t>
            </w:r>
          </w:p>
        </w:tc>
        <w:tc>
          <w:tcPr>
            <w:tcW w:w="3363" w:type="dxa"/>
          </w:tcPr>
          <w:p w14:paraId="6CF9298C" w14:textId="77777777" w:rsidR="009B2F50" w:rsidRDefault="009B2F50" w:rsidP="00D64B21">
            <w:r>
              <w:t>Olaviken</w:t>
            </w:r>
          </w:p>
        </w:tc>
        <w:tc>
          <w:tcPr>
            <w:tcW w:w="953" w:type="dxa"/>
          </w:tcPr>
          <w:p w14:paraId="2DBBCBFB" w14:textId="59E2632A" w:rsidR="009B2F50" w:rsidRDefault="009B2F50" w:rsidP="00D64B21"/>
        </w:tc>
        <w:tc>
          <w:tcPr>
            <w:tcW w:w="969" w:type="dxa"/>
          </w:tcPr>
          <w:p w14:paraId="188D3A39" w14:textId="797EAE4D" w:rsidR="009B2F50" w:rsidRDefault="009B2F50" w:rsidP="00D64B21"/>
        </w:tc>
        <w:tc>
          <w:tcPr>
            <w:tcW w:w="947" w:type="dxa"/>
          </w:tcPr>
          <w:p w14:paraId="7CFF4E9B" w14:textId="77777777" w:rsidR="009B2F50" w:rsidRDefault="009B2F50" w:rsidP="00D64B21"/>
        </w:tc>
      </w:tr>
      <w:tr w:rsidR="009B2F50" w14:paraId="233D55C9" w14:textId="77777777" w:rsidTr="009B2F50">
        <w:tc>
          <w:tcPr>
            <w:tcW w:w="2830" w:type="dxa"/>
          </w:tcPr>
          <w:p w14:paraId="2AC78526" w14:textId="77777777" w:rsidR="009B2F50" w:rsidRDefault="009B2F50" w:rsidP="00D64B21">
            <w:r>
              <w:t>Olaf Moen</w:t>
            </w:r>
          </w:p>
        </w:tc>
        <w:tc>
          <w:tcPr>
            <w:tcW w:w="3363" w:type="dxa"/>
          </w:tcPr>
          <w:p w14:paraId="434BD021" w14:textId="77777777" w:rsidR="009B2F50" w:rsidRDefault="009B2F50" w:rsidP="00D64B21">
            <w:r>
              <w:t>Presteheia</w:t>
            </w:r>
          </w:p>
        </w:tc>
        <w:tc>
          <w:tcPr>
            <w:tcW w:w="953" w:type="dxa"/>
          </w:tcPr>
          <w:p w14:paraId="4E7C6D36" w14:textId="17FBA5FD" w:rsidR="009B2F50" w:rsidRDefault="00C27DB4" w:rsidP="00D64B21">
            <w:r>
              <w:t>x</w:t>
            </w:r>
          </w:p>
        </w:tc>
        <w:tc>
          <w:tcPr>
            <w:tcW w:w="969" w:type="dxa"/>
          </w:tcPr>
          <w:p w14:paraId="167687B0" w14:textId="77777777" w:rsidR="009B2F50" w:rsidRDefault="009B2F50" w:rsidP="00D64B21"/>
        </w:tc>
        <w:tc>
          <w:tcPr>
            <w:tcW w:w="947" w:type="dxa"/>
          </w:tcPr>
          <w:p w14:paraId="5C4020F6" w14:textId="77777777" w:rsidR="009B2F50" w:rsidRDefault="009B2F50" w:rsidP="00D64B21"/>
        </w:tc>
      </w:tr>
      <w:tr w:rsidR="009B2F50" w14:paraId="1A1B55EC" w14:textId="77777777" w:rsidTr="009B2F50">
        <w:tc>
          <w:tcPr>
            <w:tcW w:w="2830" w:type="dxa"/>
          </w:tcPr>
          <w:p w14:paraId="0310C063" w14:textId="77777777" w:rsidR="009B2F50" w:rsidRDefault="009B2F50" w:rsidP="00D64B21">
            <w:r>
              <w:t>Ingeborg Eiken</w:t>
            </w:r>
          </w:p>
        </w:tc>
        <w:tc>
          <w:tcPr>
            <w:tcW w:w="3363" w:type="dxa"/>
          </w:tcPr>
          <w:p w14:paraId="34B14A91" w14:textId="77777777" w:rsidR="009B2F50" w:rsidRDefault="009B2F50" w:rsidP="00D64B21">
            <w:r>
              <w:t>Presteheia</w:t>
            </w:r>
          </w:p>
        </w:tc>
        <w:tc>
          <w:tcPr>
            <w:tcW w:w="953" w:type="dxa"/>
          </w:tcPr>
          <w:p w14:paraId="108663CA" w14:textId="7EF1A95F" w:rsidR="009B2F50" w:rsidRDefault="00C27DB4" w:rsidP="00D64B21">
            <w:r>
              <w:t>x</w:t>
            </w:r>
          </w:p>
        </w:tc>
        <w:tc>
          <w:tcPr>
            <w:tcW w:w="969" w:type="dxa"/>
          </w:tcPr>
          <w:p w14:paraId="0EAEEEF6" w14:textId="5BEF3607" w:rsidR="009B2F50" w:rsidRDefault="009B2F50" w:rsidP="00D64B21"/>
        </w:tc>
        <w:tc>
          <w:tcPr>
            <w:tcW w:w="947" w:type="dxa"/>
          </w:tcPr>
          <w:p w14:paraId="68121E25" w14:textId="77777777" w:rsidR="009B2F50" w:rsidRDefault="009B2F50" w:rsidP="00D64B21"/>
        </w:tc>
      </w:tr>
      <w:tr w:rsidR="009B2F50" w14:paraId="27955815" w14:textId="77777777" w:rsidTr="009B2F50">
        <w:tc>
          <w:tcPr>
            <w:tcW w:w="2830" w:type="dxa"/>
          </w:tcPr>
          <w:p w14:paraId="25BC0877" w14:textId="77777777" w:rsidR="009B2F50" w:rsidRDefault="009B2F50" w:rsidP="00D64B21">
            <w:r>
              <w:t>Marie Idland Kristiansen</w:t>
            </w:r>
          </w:p>
        </w:tc>
        <w:tc>
          <w:tcPr>
            <w:tcW w:w="3363" w:type="dxa"/>
          </w:tcPr>
          <w:p w14:paraId="399D8CE1" w14:textId="77777777" w:rsidR="009B2F50" w:rsidRDefault="009B2F50" w:rsidP="00D64B21">
            <w:r>
              <w:t>Grefsenlia</w:t>
            </w:r>
          </w:p>
        </w:tc>
        <w:tc>
          <w:tcPr>
            <w:tcW w:w="953" w:type="dxa"/>
          </w:tcPr>
          <w:p w14:paraId="6C3270CC" w14:textId="40BF1E14" w:rsidR="009B2F50" w:rsidRDefault="00C27DB4" w:rsidP="00D64B21">
            <w:r>
              <w:t>x</w:t>
            </w:r>
          </w:p>
        </w:tc>
        <w:tc>
          <w:tcPr>
            <w:tcW w:w="969" w:type="dxa"/>
          </w:tcPr>
          <w:p w14:paraId="661E32E0" w14:textId="77777777" w:rsidR="009B2F50" w:rsidRDefault="009B2F50" w:rsidP="00D64B21"/>
        </w:tc>
        <w:tc>
          <w:tcPr>
            <w:tcW w:w="947" w:type="dxa"/>
          </w:tcPr>
          <w:p w14:paraId="2F92A374" w14:textId="77777777" w:rsidR="009B2F50" w:rsidRDefault="009B2F50" w:rsidP="00D64B21"/>
        </w:tc>
      </w:tr>
      <w:tr w:rsidR="009B2F50" w14:paraId="1D24BB4F" w14:textId="77777777" w:rsidTr="009B2F50">
        <w:tc>
          <w:tcPr>
            <w:tcW w:w="2830" w:type="dxa"/>
          </w:tcPr>
          <w:p w14:paraId="2760E749" w14:textId="39997747" w:rsidR="009B2F50" w:rsidRDefault="009B2F50" w:rsidP="00D64B21"/>
        </w:tc>
        <w:tc>
          <w:tcPr>
            <w:tcW w:w="3363" w:type="dxa"/>
          </w:tcPr>
          <w:p w14:paraId="4B95A433" w14:textId="4F81B316" w:rsidR="009B2F50" w:rsidRDefault="009B2F50" w:rsidP="00D64B21"/>
        </w:tc>
        <w:tc>
          <w:tcPr>
            <w:tcW w:w="953" w:type="dxa"/>
          </w:tcPr>
          <w:p w14:paraId="46C919B6" w14:textId="5C799E6A" w:rsidR="009B2F50" w:rsidRDefault="009B2F50" w:rsidP="00D64B21"/>
        </w:tc>
        <w:tc>
          <w:tcPr>
            <w:tcW w:w="969" w:type="dxa"/>
          </w:tcPr>
          <w:p w14:paraId="2BEC2526" w14:textId="0BF1BE4F" w:rsidR="009B2F50" w:rsidRDefault="009B2F50" w:rsidP="00D64B21"/>
        </w:tc>
        <w:tc>
          <w:tcPr>
            <w:tcW w:w="947" w:type="dxa"/>
          </w:tcPr>
          <w:p w14:paraId="1D59E7F7" w14:textId="77777777" w:rsidR="009B2F50" w:rsidRDefault="009B2F50" w:rsidP="00D64B21"/>
        </w:tc>
      </w:tr>
      <w:tr w:rsidR="009B2F50" w14:paraId="64391BCD" w14:textId="77777777" w:rsidTr="009B2F50">
        <w:tc>
          <w:tcPr>
            <w:tcW w:w="2830" w:type="dxa"/>
          </w:tcPr>
          <w:p w14:paraId="56849BBF" w14:textId="13AB8239" w:rsidR="009B2F50" w:rsidRDefault="009B2F50" w:rsidP="00D64B21">
            <w:r>
              <w:t>Laila Andreassen</w:t>
            </w:r>
          </w:p>
        </w:tc>
        <w:tc>
          <w:tcPr>
            <w:tcW w:w="3363" w:type="dxa"/>
          </w:tcPr>
          <w:p w14:paraId="3857C382" w14:textId="6A147C8E" w:rsidR="009B2F50" w:rsidRDefault="009B2F50" w:rsidP="00D64B21">
            <w:r>
              <w:t>Ranheim</w:t>
            </w:r>
          </w:p>
        </w:tc>
        <w:tc>
          <w:tcPr>
            <w:tcW w:w="953" w:type="dxa"/>
          </w:tcPr>
          <w:p w14:paraId="19F412E4" w14:textId="77777777" w:rsidR="009B2F50" w:rsidRDefault="009B2F50" w:rsidP="00D64B21"/>
        </w:tc>
        <w:tc>
          <w:tcPr>
            <w:tcW w:w="969" w:type="dxa"/>
          </w:tcPr>
          <w:p w14:paraId="4385854D" w14:textId="5C39F517" w:rsidR="009B2F50" w:rsidRDefault="00C27DB4" w:rsidP="00D64B21">
            <w:r>
              <w:t>x</w:t>
            </w:r>
          </w:p>
        </w:tc>
        <w:tc>
          <w:tcPr>
            <w:tcW w:w="947" w:type="dxa"/>
          </w:tcPr>
          <w:p w14:paraId="7457B7F5" w14:textId="77777777" w:rsidR="009B2F50" w:rsidRDefault="009B2F50" w:rsidP="00D64B21"/>
        </w:tc>
      </w:tr>
      <w:tr w:rsidR="009B2F50" w14:paraId="73627B67" w14:textId="77777777" w:rsidTr="009B2F50">
        <w:tc>
          <w:tcPr>
            <w:tcW w:w="2830" w:type="dxa"/>
          </w:tcPr>
          <w:p w14:paraId="7DEC7397" w14:textId="77777777" w:rsidR="009B2F50" w:rsidRDefault="009B2F50" w:rsidP="00D64B21"/>
        </w:tc>
        <w:tc>
          <w:tcPr>
            <w:tcW w:w="3363" w:type="dxa"/>
          </w:tcPr>
          <w:p w14:paraId="731B6C2D" w14:textId="77777777" w:rsidR="009B2F50" w:rsidRDefault="009B2F50" w:rsidP="00D64B21"/>
        </w:tc>
        <w:tc>
          <w:tcPr>
            <w:tcW w:w="953" w:type="dxa"/>
          </w:tcPr>
          <w:p w14:paraId="7E11F228" w14:textId="77777777" w:rsidR="009B2F50" w:rsidRDefault="009B2F50" w:rsidP="00D64B21"/>
        </w:tc>
        <w:tc>
          <w:tcPr>
            <w:tcW w:w="969" w:type="dxa"/>
          </w:tcPr>
          <w:p w14:paraId="1183D375" w14:textId="77777777" w:rsidR="009B2F50" w:rsidRDefault="009B2F50" w:rsidP="00D64B21"/>
        </w:tc>
        <w:tc>
          <w:tcPr>
            <w:tcW w:w="947" w:type="dxa"/>
          </w:tcPr>
          <w:p w14:paraId="0953EAC7" w14:textId="77777777" w:rsidR="009B2F50" w:rsidRDefault="009B2F50" w:rsidP="00D64B21"/>
        </w:tc>
      </w:tr>
      <w:tr w:rsidR="009B2F50" w14:paraId="365C5885" w14:textId="77777777" w:rsidTr="009B2F50">
        <w:tc>
          <w:tcPr>
            <w:tcW w:w="2830" w:type="dxa"/>
          </w:tcPr>
          <w:p w14:paraId="24251794" w14:textId="77777777" w:rsidR="009B2F50" w:rsidRDefault="009B2F50" w:rsidP="00D64B21"/>
        </w:tc>
        <w:tc>
          <w:tcPr>
            <w:tcW w:w="3363" w:type="dxa"/>
          </w:tcPr>
          <w:p w14:paraId="3E0657AA" w14:textId="77777777" w:rsidR="009B2F50" w:rsidRDefault="009B2F50" w:rsidP="00D64B21"/>
        </w:tc>
        <w:tc>
          <w:tcPr>
            <w:tcW w:w="953" w:type="dxa"/>
          </w:tcPr>
          <w:p w14:paraId="145DF8DD" w14:textId="77777777" w:rsidR="009B2F50" w:rsidRDefault="009B2F50" w:rsidP="00D64B21"/>
        </w:tc>
        <w:tc>
          <w:tcPr>
            <w:tcW w:w="969" w:type="dxa"/>
          </w:tcPr>
          <w:p w14:paraId="74210389" w14:textId="77777777" w:rsidR="009B2F50" w:rsidRDefault="009B2F50" w:rsidP="00D64B21"/>
        </w:tc>
        <w:tc>
          <w:tcPr>
            <w:tcW w:w="947" w:type="dxa"/>
          </w:tcPr>
          <w:p w14:paraId="31918306" w14:textId="77777777" w:rsidR="009B2F50" w:rsidRDefault="009B2F50" w:rsidP="00D64B21"/>
        </w:tc>
      </w:tr>
    </w:tbl>
    <w:p w14:paraId="2532919B" w14:textId="6F2CE5C5" w:rsidR="009B2F50" w:rsidRDefault="009B2F50" w:rsidP="009B2F50"/>
    <w:p w14:paraId="062B8BAF" w14:textId="5261E54F" w:rsidR="00FA7CCF" w:rsidRDefault="00FA7CCF" w:rsidP="00501600">
      <w:pPr>
        <w:pStyle w:val="Ingenmellomrom"/>
      </w:pPr>
      <w:r>
        <w:t xml:space="preserve">Ordstyrer: </w:t>
      </w:r>
      <w:r w:rsidR="0064773A">
        <w:t>Olaf Moen</w:t>
      </w:r>
      <w:r>
        <w:t xml:space="preserve"> </w:t>
      </w:r>
    </w:p>
    <w:p w14:paraId="28779AAC" w14:textId="35878B38" w:rsidR="00FA7CCF" w:rsidRDefault="00FA7CCF" w:rsidP="00501600">
      <w:pPr>
        <w:pStyle w:val="Ingenmellomrom"/>
      </w:pPr>
      <w:r>
        <w:t xml:space="preserve">Referent: </w:t>
      </w:r>
      <w:r w:rsidR="0064773A">
        <w:t>Ingeborg Eiken</w:t>
      </w:r>
    </w:p>
    <w:p w14:paraId="4ED8DEB6" w14:textId="57E94255" w:rsidR="009B2F50" w:rsidRPr="009B2F50" w:rsidRDefault="00FA7CCF" w:rsidP="009B2F50">
      <w:r>
        <w:t>Frafall meldes til ordstyrer</w:t>
      </w:r>
    </w:p>
    <w:p w14:paraId="3AFE045A" w14:textId="3DF9B9AD" w:rsidR="00501600" w:rsidRPr="00A031AE" w:rsidRDefault="002E401E" w:rsidP="00501600">
      <w:pPr>
        <w:pStyle w:val="Overskrift1"/>
        <w:jc w:val="center"/>
      </w:pPr>
      <w:r>
        <w:t>Faste saker</w:t>
      </w:r>
    </w:p>
    <w:p w14:paraId="723EEA8F" w14:textId="5B8E5D99" w:rsidR="002E401E" w:rsidRDefault="002E401E" w:rsidP="002E401E">
      <w:pPr>
        <w:pStyle w:val="Overskrift2"/>
      </w:pPr>
      <w:r>
        <w:t xml:space="preserve">Sak </w:t>
      </w:r>
      <w:r w:rsidR="0064773A">
        <w:t>42</w:t>
      </w:r>
      <w:r w:rsidR="009B2F50">
        <w:t>-20</w:t>
      </w:r>
      <w:r>
        <w:t xml:space="preserve"> Godkjenning av innkalling og referat fra forrige møte</w:t>
      </w:r>
    </w:p>
    <w:p w14:paraId="06849AB6" w14:textId="21C86008" w:rsidR="009B2F50" w:rsidRPr="009B2F50" w:rsidRDefault="0064773A" w:rsidP="00501600">
      <w:pPr>
        <w:ind w:firstLine="708"/>
      </w:pPr>
      <w:r>
        <w:t>Vi gikk ikke gjennom dette</w:t>
      </w:r>
      <w:r w:rsidR="00501600">
        <w:t xml:space="preserve"> denne gangen.</w:t>
      </w:r>
    </w:p>
    <w:p w14:paraId="7CB14984" w14:textId="7B348613" w:rsidR="002E401E" w:rsidRDefault="002E401E" w:rsidP="002E401E">
      <w:pPr>
        <w:pStyle w:val="Overskrift2"/>
      </w:pPr>
      <w:r>
        <w:t xml:space="preserve">Sak </w:t>
      </w:r>
      <w:r w:rsidR="0064773A">
        <w:t>43</w:t>
      </w:r>
      <w:r w:rsidR="009B2F50">
        <w:t>-20</w:t>
      </w:r>
      <w:r>
        <w:t xml:space="preserve"> Hvordan går det på sentrene/nettverkssamlingene og i foreningen?</w:t>
      </w:r>
    </w:p>
    <w:p w14:paraId="5CB2657E" w14:textId="03C93E65" w:rsidR="00542E51" w:rsidRDefault="004A4ACA" w:rsidP="00501600">
      <w:pPr>
        <w:ind w:left="708"/>
      </w:pPr>
      <w:r w:rsidRPr="00501600">
        <w:rPr>
          <w:b/>
          <w:bCs/>
        </w:rPr>
        <w:t>Presteheia</w:t>
      </w:r>
      <w:r w:rsidR="0064773A">
        <w:br/>
        <w:t xml:space="preserve">Planlagte nettverkssamlinger avlyst. Vi lærer opp hele Presteheia omsorgssenter i TID-modell, har holdt 8 basiskurs, 1 administratorkurs og en samling for administratorene. En beboer død siden sist, hadde en fin minnestund sammen med beboerne, ansatte og pårørende. Har flyttet inn en ny beboer. Skal ut på veiledningsoppdrag, gleder seg! Mye arbeid og læring rundt beboer med sterk frontallappsaffeksjon. </w:t>
      </w:r>
    </w:p>
    <w:p w14:paraId="272DAEB5" w14:textId="028309C1" w:rsidR="00C27DB4" w:rsidRDefault="002E401E" w:rsidP="00501600">
      <w:pPr>
        <w:ind w:left="708"/>
      </w:pPr>
      <w:r w:rsidRPr="00501600">
        <w:rPr>
          <w:b/>
          <w:bCs/>
        </w:rPr>
        <w:t>Olaviken</w:t>
      </w:r>
      <w:r w:rsidR="0064773A">
        <w:br/>
        <w:t>Nytt datasystem på gang, tar mye av tiden akkurat nå. Har hatt en del veiledning via video og telefon, men mye blir også avlyst eller utsatt. Ellers går avdelingen godt og normalt.</w:t>
      </w:r>
    </w:p>
    <w:p w14:paraId="4FF9E9E1" w14:textId="5AE88AC1" w:rsidR="004A4ACA" w:rsidRPr="00501600" w:rsidRDefault="002E401E" w:rsidP="00501600">
      <w:pPr>
        <w:ind w:firstLine="708"/>
        <w:rPr>
          <w:b/>
          <w:bCs/>
        </w:rPr>
      </w:pPr>
      <w:r w:rsidRPr="00501600">
        <w:rPr>
          <w:b/>
          <w:bCs/>
        </w:rPr>
        <w:t>Ranheim</w:t>
      </w:r>
    </w:p>
    <w:p w14:paraId="213F206B" w14:textId="77777777" w:rsidR="00542E51" w:rsidRDefault="00542E51" w:rsidP="002E401E"/>
    <w:p w14:paraId="1DAEEA60" w14:textId="3C5C35DE" w:rsidR="00124724" w:rsidRDefault="002E401E" w:rsidP="00501600">
      <w:pPr>
        <w:ind w:left="708"/>
      </w:pPr>
      <w:r w:rsidRPr="00501600">
        <w:rPr>
          <w:b/>
          <w:bCs/>
        </w:rPr>
        <w:t>Grefsenlia</w:t>
      </w:r>
      <w:r w:rsidR="0064773A">
        <w:br/>
        <w:t xml:space="preserve">Marie er på vei ut som koordinator, men kommer til å jobbe noen ekstravakter på Grefsenlia fremover. Er ansatt to personer som skal dele på koordinatorjobben etter Marie slutter. Det </w:t>
      </w:r>
      <w:r w:rsidR="0064773A">
        <w:lastRenderedPageBreak/>
        <w:t>er tøffe tider på avdelingen, merker en sterkt økende pleietyngde som oppleves slitsomt for de ansatte. Lite henvendelser utenfra.</w:t>
      </w:r>
    </w:p>
    <w:p w14:paraId="3A6CC29E" w14:textId="03F01FF3" w:rsidR="00E90FBA" w:rsidRPr="00124724" w:rsidRDefault="004A4ACA" w:rsidP="00501600">
      <w:pPr>
        <w:ind w:left="708"/>
      </w:pPr>
      <w:r w:rsidRPr="00501600">
        <w:rPr>
          <w:b/>
          <w:bCs/>
        </w:rPr>
        <w:t>Knorrebakken</w:t>
      </w:r>
      <w:r w:rsidR="0064773A">
        <w:br/>
        <w:t>Har vært i en kommune og undervist. Har fått litt flere henvendelser fra ulike steder den siste tiden. Er utfordrende med den digitale kontakten. Har flere ledige plasser på Knorrebakken nå, jobber med å få fylt opp.</w:t>
      </w:r>
    </w:p>
    <w:p w14:paraId="3159CAA7" w14:textId="52A5BE68" w:rsidR="00FA7CCF" w:rsidRPr="00501600" w:rsidRDefault="002E401E" w:rsidP="00501600">
      <w:pPr>
        <w:ind w:firstLine="708"/>
        <w:rPr>
          <w:b/>
          <w:bCs/>
        </w:rPr>
      </w:pPr>
      <w:r w:rsidRPr="00501600">
        <w:rPr>
          <w:b/>
          <w:bCs/>
        </w:rPr>
        <w:t>LHS</w:t>
      </w:r>
    </w:p>
    <w:p w14:paraId="51AB5C4B" w14:textId="4EA47BE4" w:rsidR="002E401E" w:rsidRDefault="002E401E" w:rsidP="002E401E">
      <w:pPr>
        <w:pStyle w:val="Overskrift2"/>
      </w:pPr>
      <w:r>
        <w:t xml:space="preserve">Sak </w:t>
      </w:r>
      <w:r w:rsidR="0064773A">
        <w:t>44</w:t>
      </w:r>
      <w:r w:rsidR="009B2F50">
        <w:t>-20</w:t>
      </w:r>
      <w:r>
        <w:t xml:space="preserve"> Handlingsplan</w:t>
      </w:r>
      <w:r w:rsidR="00501600">
        <w:t xml:space="preserve"> og årshjul 2021</w:t>
      </w:r>
    </w:p>
    <w:p w14:paraId="11F98FF5" w14:textId="27590F43" w:rsidR="00FA7CCF" w:rsidRPr="00FA7CCF" w:rsidRDefault="00501600" w:rsidP="00501600">
      <w:pPr>
        <w:ind w:left="708"/>
      </w:pPr>
      <w:r>
        <w:t>Vi jobber med dette. Legger ved første utkast til handlingsplan og årshjul, nytt videomøte i utviklingsgruppen 15.10 kl. 12-14 for å bli ferdige. Vi er enige om at det bare gjøres små endringer, da alt som ikke ble gjennomført i 2020 er naturlig å ta med inn i 2021.</w:t>
      </w:r>
    </w:p>
    <w:p w14:paraId="0E0AA481" w14:textId="77777777" w:rsidR="00124724" w:rsidRPr="00124724" w:rsidRDefault="00124724" w:rsidP="00124724"/>
    <w:p w14:paraId="5012EDBC" w14:textId="36768551" w:rsidR="002E401E" w:rsidRDefault="002E401E" w:rsidP="002E401E">
      <w:pPr>
        <w:pStyle w:val="Overskrift2"/>
      </w:pPr>
      <w:r>
        <w:t xml:space="preserve">Sak </w:t>
      </w:r>
      <w:r w:rsidR="0064773A">
        <w:t>xx</w:t>
      </w:r>
      <w:r w:rsidR="009B2F50">
        <w:t>-20</w:t>
      </w:r>
      <w:r>
        <w:t xml:space="preserve"> Palliasjonsprosjektet </w:t>
      </w:r>
    </w:p>
    <w:p w14:paraId="0137383E" w14:textId="77777777" w:rsidR="002E401E" w:rsidRDefault="002E401E" w:rsidP="002E401E"/>
    <w:p w14:paraId="3E754810" w14:textId="6ECA009A" w:rsidR="002E401E" w:rsidRDefault="002E401E" w:rsidP="002E401E">
      <w:pPr>
        <w:pStyle w:val="Overskrift2"/>
      </w:pPr>
      <w:r>
        <w:t xml:space="preserve">Sak </w:t>
      </w:r>
      <w:r w:rsidR="0064773A">
        <w:t>xx</w:t>
      </w:r>
      <w:r w:rsidR="009B2F50">
        <w:t>-20</w:t>
      </w:r>
      <w:r>
        <w:t xml:space="preserve"> E-læringsprosjektet</w:t>
      </w:r>
    </w:p>
    <w:p w14:paraId="345A67BB" w14:textId="77777777" w:rsidR="002E401E" w:rsidRDefault="002E401E" w:rsidP="002E401E"/>
    <w:p w14:paraId="0B4A2EAE" w14:textId="09B0099C" w:rsidR="002E401E" w:rsidRDefault="002E401E" w:rsidP="002E401E">
      <w:pPr>
        <w:pStyle w:val="Overskrift2"/>
      </w:pPr>
      <w:r>
        <w:t xml:space="preserve">Sak </w:t>
      </w:r>
      <w:r w:rsidR="0064773A">
        <w:t>xx</w:t>
      </w:r>
      <w:r w:rsidR="009B2F50">
        <w:t>-20</w:t>
      </w:r>
      <w:r>
        <w:t xml:space="preserve"> Nordisk samarbeid</w:t>
      </w:r>
    </w:p>
    <w:p w14:paraId="37ED7019" w14:textId="77777777" w:rsidR="002E401E" w:rsidRPr="00AA3101" w:rsidRDefault="002E401E" w:rsidP="002E401E"/>
    <w:p w14:paraId="41E6CE1A" w14:textId="6C36EAFB" w:rsidR="005C5DF7" w:rsidRDefault="002E401E" w:rsidP="002E401E">
      <w:pPr>
        <w:pStyle w:val="Overskrift2"/>
      </w:pPr>
      <w:r>
        <w:t xml:space="preserve">Sak </w:t>
      </w:r>
      <w:r w:rsidR="0064773A">
        <w:t>xx</w:t>
      </w:r>
      <w:r w:rsidR="009B2F50">
        <w:t>-20</w:t>
      </w:r>
      <w:r>
        <w:t xml:space="preserve"> Nettsidene</w:t>
      </w:r>
      <w:r w:rsidR="005C5DF7">
        <w:t xml:space="preserve"> </w:t>
      </w:r>
      <w:r w:rsidR="004A4ACA">
        <w:t>prosjekt WEB</w:t>
      </w:r>
    </w:p>
    <w:p w14:paraId="4261E85D" w14:textId="77777777" w:rsidR="005C5DF7" w:rsidRPr="005C5DF7" w:rsidRDefault="005C5DF7" w:rsidP="005C5DF7"/>
    <w:p w14:paraId="6D83016A" w14:textId="77777777" w:rsidR="00F044B8" w:rsidRDefault="005C5DF7" w:rsidP="00501600">
      <w:pPr>
        <w:pStyle w:val="Overskrift2"/>
        <w:jc w:val="center"/>
      </w:pPr>
      <w:r>
        <w:t>Nye saker til dette møtet:</w:t>
      </w:r>
    </w:p>
    <w:p w14:paraId="2AF25356" w14:textId="665F7A55" w:rsidR="002E401E" w:rsidRDefault="00F044B8" w:rsidP="002E401E">
      <w:pPr>
        <w:pStyle w:val="Overskrift2"/>
      </w:pPr>
      <w:r>
        <w:t xml:space="preserve"> Sak </w:t>
      </w:r>
      <w:r w:rsidR="0064773A">
        <w:t>45</w:t>
      </w:r>
      <w:r>
        <w:t xml:space="preserve">-20 </w:t>
      </w:r>
      <w:r w:rsidR="0064773A">
        <w:t>Referat fra møte</w:t>
      </w:r>
      <w:r>
        <w:t xml:space="preserve"> </w:t>
      </w:r>
      <w:r w:rsidR="0064773A">
        <w:t>i</w:t>
      </w:r>
      <w:r>
        <w:t xml:space="preserve"> ledergruppen</w:t>
      </w:r>
    </w:p>
    <w:p w14:paraId="5D8F11C0" w14:textId="3054F88A" w:rsidR="00FA7CCF" w:rsidRDefault="00D96D01" w:rsidP="00501600">
      <w:pPr>
        <w:ind w:left="708"/>
      </w:pPr>
      <w:r>
        <w:t xml:space="preserve">Ledergruppa hadde møte </w:t>
      </w:r>
      <w:r w:rsidR="0064773A">
        <w:t xml:space="preserve">21.09, og vi leste opp referatet. Utviklingsgruppen har noen spørsmål til ledergruppen som vi ønsker å </w:t>
      </w:r>
      <w:r w:rsidR="00501600">
        <w:t>få avklart, vi jobber med et skriv. Det oppleves at det er store sprik i praksisen mellom sentrene.</w:t>
      </w:r>
    </w:p>
    <w:p w14:paraId="46CFA60A" w14:textId="29F7957F" w:rsidR="00501600" w:rsidRPr="0064773A" w:rsidRDefault="00501600" w:rsidP="00501600">
      <w:pPr>
        <w:ind w:left="708"/>
        <w:rPr>
          <w:rFonts w:eastAsia="Times New Roman"/>
        </w:rPr>
      </w:pPr>
      <w:r>
        <w:t>Utfordrende mange ganger om å få til tidspunkt for møter. Vi må prioritere dette sterkere, og ledergruppen har skrevet i referatet at de skal være med på å legge til rette. Det kan skje akutte ting, men vi må kunne klare å trekke oss ut litt hvis vi jobber i pleien når det skal være møter.</w:t>
      </w:r>
    </w:p>
    <w:p w14:paraId="3D4D3363" w14:textId="7247DAF3" w:rsidR="00FA7CCF" w:rsidRDefault="002E401E" w:rsidP="002E401E">
      <w:pPr>
        <w:pStyle w:val="Overskrift2"/>
      </w:pPr>
      <w:r>
        <w:t xml:space="preserve">Sak </w:t>
      </w:r>
      <w:r w:rsidR="0064773A">
        <w:t>46</w:t>
      </w:r>
      <w:r w:rsidR="00FA7CCF">
        <w:t>-20</w:t>
      </w:r>
      <w:r>
        <w:t xml:space="preserve"> </w:t>
      </w:r>
      <w:r w:rsidR="00B334E7">
        <w:t>TID Modellen</w:t>
      </w:r>
    </w:p>
    <w:p w14:paraId="6CC65484" w14:textId="35F3271D" w:rsidR="00FA7CCF" w:rsidRPr="00FA7CCF" w:rsidRDefault="0064773A" w:rsidP="00501600">
      <w:pPr>
        <w:ind w:left="708"/>
      </w:pPr>
      <w:r>
        <w:t>Koordinatorene må melde seg på så fort det blir arrangert kursholderkurs. Disse blir raskt fylt opp. Skal være erfaringssamling i mars.</w:t>
      </w:r>
    </w:p>
    <w:p w14:paraId="2E82A43E" w14:textId="1EAC9546" w:rsidR="00B334E7" w:rsidRDefault="00FA7CCF" w:rsidP="002E401E">
      <w:pPr>
        <w:pStyle w:val="Overskrift2"/>
      </w:pPr>
      <w:r>
        <w:t xml:space="preserve">Sak </w:t>
      </w:r>
      <w:r w:rsidR="0064773A">
        <w:t>47</w:t>
      </w:r>
      <w:r>
        <w:t xml:space="preserve">-20 </w:t>
      </w:r>
      <w:r w:rsidR="00B334E7">
        <w:t>Fagdag i november</w:t>
      </w:r>
    </w:p>
    <w:p w14:paraId="7D7104D9" w14:textId="04665738" w:rsidR="00EA0D6D" w:rsidRPr="00EA0D6D" w:rsidRDefault="0064773A" w:rsidP="00501600">
      <w:pPr>
        <w:ind w:firstLine="708"/>
      </w:pPr>
      <w:r>
        <w:t>Fagdagen er avlyst pga. smittesituasjonen</w:t>
      </w:r>
      <w:r w:rsidR="006477DA">
        <w:t>. Prøver igjen til våren.</w:t>
      </w:r>
    </w:p>
    <w:p w14:paraId="69C7D4AC" w14:textId="221F07B8" w:rsidR="002E401E" w:rsidRDefault="00EA0D6D" w:rsidP="002E401E">
      <w:pPr>
        <w:pStyle w:val="Overskrift2"/>
      </w:pPr>
      <w:r>
        <w:t>Sak 4</w:t>
      </w:r>
      <w:r w:rsidR="0064773A">
        <w:t>8</w:t>
      </w:r>
      <w:r>
        <w:t xml:space="preserve">-20 </w:t>
      </w:r>
      <w:r w:rsidR="0064773A">
        <w:t>E</w:t>
      </w:r>
      <w:r>
        <w:t>ventuelt</w:t>
      </w:r>
    </w:p>
    <w:p w14:paraId="52703766" w14:textId="1F18CF87" w:rsidR="00FA7CCF" w:rsidRDefault="0064773A" w:rsidP="00501600">
      <w:pPr>
        <w:ind w:left="708"/>
      </w:pPr>
      <w:r>
        <w:t>Nytt møte for handlingsplan/årshjul torsdag 15.10. Da må alle ha sett på dette, og diskutert med kollega. Vi tar opp ev. endringer og kommentarer på møtet, så still forberedt.</w:t>
      </w:r>
    </w:p>
    <w:p w14:paraId="15DE1F80" w14:textId="372665A6" w:rsidR="00501600" w:rsidRPr="00FA7CCF" w:rsidRDefault="00501600" w:rsidP="00501600">
      <w:pPr>
        <w:ind w:left="708"/>
      </w:pPr>
      <w:r>
        <w:lastRenderedPageBreak/>
        <w:t>Olaf skal ha permisjon fra stillingen som vernepleier på Presteheia et år (fra jul)</w:t>
      </w:r>
      <w:r w:rsidR="006477DA">
        <w:t>, men kommer til å beholde 40% som koordinator i 2021.</w:t>
      </w:r>
    </w:p>
    <w:p w14:paraId="2C146A37" w14:textId="77777777" w:rsidR="00501600" w:rsidRDefault="00501600" w:rsidP="0064773A">
      <w:pPr>
        <w:pStyle w:val="Ingenmellomrom"/>
        <w:rPr>
          <w:b/>
          <w:bCs/>
        </w:rPr>
      </w:pPr>
    </w:p>
    <w:p w14:paraId="17E58A41" w14:textId="77777777" w:rsidR="00501600" w:rsidRDefault="00501600" w:rsidP="0064773A">
      <w:pPr>
        <w:pStyle w:val="Ingenmellomrom"/>
        <w:rPr>
          <w:b/>
          <w:bCs/>
        </w:rPr>
      </w:pPr>
    </w:p>
    <w:p w14:paraId="6417DD9D" w14:textId="2F2653B5" w:rsidR="002E401E" w:rsidRPr="0064773A" w:rsidRDefault="002E401E" w:rsidP="0064773A">
      <w:pPr>
        <w:pStyle w:val="Ingenmellomrom"/>
        <w:rPr>
          <w:b/>
          <w:bCs/>
        </w:rPr>
      </w:pPr>
      <w:r w:rsidRPr="0064773A">
        <w:rPr>
          <w:b/>
          <w:bCs/>
        </w:rPr>
        <w:t xml:space="preserve">Neste møte: </w:t>
      </w:r>
      <w:r w:rsidR="00501600">
        <w:rPr>
          <w:b/>
          <w:bCs/>
        </w:rPr>
        <w:t>15.10 kl. 12-14, Olaf sender ut innkalling til møte via Skype for business.</w:t>
      </w:r>
      <w:r w:rsidR="001C71D3">
        <w:rPr>
          <w:b/>
          <w:bCs/>
        </w:rPr>
        <w:t xml:space="preserve"> Handlingsplan og årshjul er eneste sak.</w:t>
      </w:r>
      <w:bookmarkStart w:id="0" w:name="_GoBack"/>
      <w:bookmarkEnd w:id="0"/>
    </w:p>
    <w:p w14:paraId="7A814EE2" w14:textId="74397F05" w:rsidR="002E401E" w:rsidRPr="0064773A" w:rsidRDefault="002E401E" w:rsidP="0064773A">
      <w:pPr>
        <w:pStyle w:val="Ingenmellomrom"/>
        <w:rPr>
          <w:b/>
          <w:bCs/>
        </w:rPr>
      </w:pPr>
      <w:r w:rsidRPr="0064773A">
        <w:rPr>
          <w:b/>
          <w:bCs/>
        </w:rPr>
        <w:t>Ordstyrer på neste møte:</w:t>
      </w:r>
      <w:r w:rsidR="00542E51" w:rsidRPr="0064773A">
        <w:rPr>
          <w:b/>
          <w:bCs/>
        </w:rPr>
        <w:t xml:space="preserve"> Olaf</w:t>
      </w:r>
    </w:p>
    <w:p w14:paraId="78BD55A3" w14:textId="53CD1FF4" w:rsidR="002E401E" w:rsidRPr="0064773A" w:rsidRDefault="002E401E" w:rsidP="0064773A">
      <w:pPr>
        <w:pStyle w:val="Ingenmellomrom"/>
        <w:rPr>
          <w:b/>
          <w:bCs/>
        </w:rPr>
      </w:pPr>
      <w:r w:rsidRPr="0064773A">
        <w:rPr>
          <w:b/>
          <w:bCs/>
        </w:rPr>
        <w:t>Referent på neste møte:</w:t>
      </w:r>
      <w:r w:rsidR="00542E51" w:rsidRPr="0064773A">
        <w:rPr>
          <w:b/>
          <w:bCs/>
        </w:rPr>
        <w:t xml:space="preserve"> L</w:t>
      </w:r>
      <w:r w:rsidR="0064773A" w:rsidRPr="0064773A">
        <w:rPr>
          <w:b/>
          <w:bCs/>
        </w:rPr>
        <w:t>inda</w:t>
      </w:r>
    </w:p>
    <w:sectPr w:rsidR="002E401E" w:rsidRPr="0064773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1D2B3" w14:textId="77777777" w:rsidR="00CF67FE" w:rsidRDefault="00CF67FE" w:rsidP="005C5DF7">
      <w:pPr>
        <w:spacing w:after="0" w:line="240" w:lineRule="auto"/>
      </w:pPr>
      <w:r>
        <w:separator/>
      </w:r>
    </w:p>
  </w:endnote>
  <w:endnote w:type="continuationSeparator" w:id="0">
    <w:p w14:paraId="371B8950" w14:textId="77777777" w:rsidR="00CF67FE" w:rsidRDefault="00CF67FE" w:rsidP="005C5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D2B0B" w14:textId="77777777" w:rsidR="00CF67FE" w:rsidRDefault="00CF67FE" w:rsidP="005C5DF7">
      <w:pPr>
        <w:spacing w:after="0" w:line="240" w:lineRule="auto"/>
      </w:pPr>
      <w:r>
        <w:separator/>
      </w:r>
    </w:p>
  </w:footnote>
  <w:footnote w:type="continuationSeparator" w:id="0">
    <w:p w14:paraId="164F7FCA" w14:textId="77777777" w:rsidR="00CF67FE" w:rsidRDefault="00CF67FE" w:rsidP="005C5D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B34EC"/>
    <w:multiLevelType w:val="hybridMultilevel"/>
    <w:tmpl w:val="F2BA4A3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01E"/>
    <w:rsid w:val="00066C53"/>
    <w:rsid w:val="00113D6A"/>
    <w:rsid w:val="00124724"/>
    <w:rsid w:val="001C71D3"/>
    <w:rsid w:val="002E401E"/>
    <w:rsid w:val="00300E22"/>
    <w:rsid w:val="00331B41"/>
    <w:rsid w:val="0039186D"/>
    <w:rsid w:val="00415718"/>
    <w:rsid w:val="004A4ACA"/>
    <w:rsid w:val="00501600"/>
    <w:rsid w:val="00542E51"/>
    <w:rsid w:val="005C5DF7"/>
    <w:rsid w:val="0064773A"/>
    <w:rsid w:val="006477DA"/>
    <w:rsid w:val="006A1A6A"/>
    <w:rsid w:val="00790A2F"/>
    <w:rsid w:val="007E6827"/>
    <w:rsid w:val="00870A62"/>
    <w:rsid w:val="009B2F50"/>
    <w:rsid w:val="009C3342"/>
    <w:rsid w:val="00A91A99"/>
    <w:rsid w:val="00B334E7"/>
    <w:rsid w:val="00BB7B7D"/>
    <w:rsid w:val="00C17677"/>
    <w:rsid w:val="00C27DB4"/>
    <w:rsid w:val="00CF67FE"/>
    <w:rsid w:val="00D7599B"/>
    <w:rsid w:val="00D96D01"/>
    <w:rsid w:val="00E8435B"/>
    <w:rsid w:val="00E90FBA"/>
    <w:rsid w:val="00EA0D6D"/>
    <w:rsid w:val="00F044B8"/>
    <w:rsid w:val="00FA7CCF"/>
    <w:rsid w:val="00FB7F98"/>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EAC0E"/>
  <w15:chartTrackingRefBased/>
  <w15:docId w15:val="{1C69876B-7771-4474-8D05-3E30C6C00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E401E"/>
  </w:style>
  <w:style w:type="paragraph" w:styleId="Overskrift1">
    <w:name w:val="heading 1"/>
    <w:basedOn w:val="Normal"/>
    <w:next w:val="Normal"/>
    <w:link w:val="Overskrift1Tegn"/>
    <w:uiPriority w:val="9"/>
    <w:qFormat/>
    <w:rsid w:val="002E40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2E40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E401E"/>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2E401E"/>
    <w:rPr>
      <w:rFonts w:asciiTheme="majorHAnsi" w:eastAsiaTheme="majorEastAsia" w:hAnsiTheme="majorHAnsi" w:cstheme="majorBidi"/>
      <w:color w:val="2F5496" w:themeColor="accent1" w:themeShade="BF"/>
      <w:sz w:val="26"/>
      <w:szCs w:val="26"/>
    </w:rPr>
  </w:style>
  <w:style w:type="table" w:styleId="Tabellrutenett">
    <w:name w:val="Table Grid"/>
    <w:basedOn w:val="Vanligtabell"/>
    <w:uiPriority w:val="39"/>
    <w:rsid w:val="009B2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5C5DF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C5DF7"/>
  </w:style>
  <w:style w:type="paragraph" w:styleId="Bunntekst">
    <w:name w:val="footer"/>
    <w:basedOn w:val="Normal"/>
    <w:link w:val="BunntekstTegn"/>
    <w:uiPriority w:val="99"/>
    <w:unhideWhenUsed/>
    <w:rsid w:val="005C5DF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C5DF7"/>
  </w:style>
  <w:style w:type="paragraph" w:styleId="Listeavsnitt">
    <w:name w:val="List Paragraph"/>
    <w:basedOn w:val="Normal"/>
    <w:uiPriority w:val="34"/>
    <w:qFormat/>
    <w:rsid w:val="00D96D01"/>
    <w:pPr>
      <w:spacing w:after="0" w:line="240" w:lineRule="auto"/>
      <w:ind w:left="720"/>
    </w:pPr>
    <w:rPr>
      <w:rFonts w:ascii="Calibri" w:hAnsi="Calibri" w:cs="Calibri"/>
    </w:rPr>
  </w:style>
  <w:style w:type="paragraph" w:styleId="Ingenmellomrom">
    <w:name w:val="No Spacing"/>
    <w:uiPriority w:val="1"/>
    <w:qFormat/>
    <w:rsid w:val="006477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862126">
      <w:bodyDiv w:val="1"/>
      <w:marLeft w:val="0"/>
      <w:marRight w:val="0"/>
      <w:marTop w:val="0"/>
      <w:marBottom w:val="0"/>
      <w:divBdr>
        <w:top w:val="none" w:sz="0" w:space="0" w:color="auto"/>
        <w:left w:val="none" w:sz="0" w:space="0" w:color="auto"/>
        <w:bottom w:val="none" w:sz="0" w:space="0" w:color="auto"/>
        <w:right w:val="none" w:sz="0" w:space="0" w:color="auto"/>
      </w:divBdr>
    </w:div>
    <w:div w:id="205673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547</Words>
  <Characters>3121</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Karin Borgersen</dc:creator>
  <cp:keywords/>
  <dc:description/>
  <cp:lastModifiedBy>Olaf Moen</cp:lastModifiedBy>
  <cp:revision>4</cp:revision>
  <dcterms:created xsi:type="dcterms:W3CDTF">2020-10-07T08:26:00Z</dcterms:created>
  <dcterms:modified xsi:type="dcterms:W3CDTF">2020-10-09T07:37:00Z</dcterms:modified>
</cp:coreProperties>
</file>