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5E" w:rsidRDefault="006B68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-204470</wp:posOffset>
            </wp:positionV>
            <wp:extent cx="2524125" cy="762000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892" w:rsidRDefault="006B6892"/>
    <w:p w:rsidR="006B6892" w:rsidRDefault="006B6892"/>
    <w:p w:rsidR="006B6892" w:rsidRDefault="006B6892"/>
    <w:p w:rsidR="006B6892" w:rsidRDefault="006B6892">
      <w:pPr>
        <w:rPr>
          <w:b/>
        </w:rPr>
      </w:pPr>
      <w:r w:rsidRPr="006B6892">
        <w:rPr>
          <w:b/>
        </w:rPr>
        <w:t>Referat fra videomøte i utviklingsgruppen mandag 27.08.18</w:t>
      </w:r>
    </w:p>
    <w:p w:rsidR="006B6892" w:rsidRDefault="006B6892">
      <w:pPr>
        <w:rPr>
          <w:b/>
        </w:rPr>
      </w:pPr>
    </w:p>
    <w:p w:rsidR="006B6892" w:rsidRPr="006B6892" w:rsidRDefault="006B6892">
      <w:r>
        <w:t xml:space="preserve">Konferanserom: </w:t>
      </w:r>
      <w:hyperlink r:id="rId8" w:history="1">
        <w:r w:rsidRPr="00087458">
          <w:rPr>
            <w:rStyle w:val="Hyperkobling"/>
          </w:rPr>
          <w:t>meet.linda.royseth.lohne@vm.nhn.no</w:t>
        </w:r>
      </w:hyperlink>
      <w:r>
        <w:t xml:space="preserve"> </w:t>
      </w:r>
    </w:p>
    <w:p w:rsidR="006B6892" w:rsidRDefault="006B6892">
      <w:pPr>
        <w:rPr>
          <w:b/>
        </w:rPr>
      </w:pPr>
    </w:p>
    <w:p w:rsidR="006B6892" w:rsidRDefault="006B6892">
      <w:r>
        <w:t xml:space="preserve">Deltakere på møtet: Olaf – </w:t>
      </w:r>
      <w:proofErr w:type="spellStart"/>
      <w:r>
        <w:t>Prestheia</w:t>
      </w:r>
      <w:proofErr w:type="spellEnd"/>
      <w:r>
        <w:t xml:space="preserve">, Jeanette – Grefsenlia, Trude – </w:t>
      </w:r>
      <w:proofErr w:type="spellStart"/>
      <w:r>
        <w:t>Knorrebakken</w:t>
      </w:r>
      <w:proofErr w:type="spellEnd"/>
      <w:r>
        <w:t xml:space="preserve">, Astrid – Ranheim, Kristin – SSD, Linda, Nichola og Nina – </w:t>
      </w:r>
      <w:proofErr w:type="spellStart"/>
      <w:r>
        <w:t>Olaviken</w:t>
      </w:r>
      <w:proofErr w:type="spellEnd"/>
      <w:r>
        <w:t xml:space="preserve">. </w:t>
      </w:r>
    </w:p>
    <w:p w:rsidR="006B6892" w:rsidRDefault="006B6892"/>
    <w:p w:rsidR="006B6892" w:rsidRDefault="006B6892">
      <w:r>
        <w:t>Ordstyrer: Olaf</w:t>
      </w:r>
    </w:p>
    <w:p w:rsidR="006B6892" w:rsidRDefault="006B6892">
      <w:r>
        <w:t>Referent: Linda</w:t>
      </w:r>
    </w:p>
    <w:p w:rsidR="006B6892" w:rsidRDefault="006B6892"/>
    <w:p w:rsidR="006B6892" w:rsidRDefault="006B6892"/>
    <w:p w:rsidR="006B6892" w:rsidRDefault="006B6892">
      <w:pPr>
        <w:rPr>
          <w:b/>
        </w:rPr>
      </w:pPr>
      <w:r w:rsidRPr="006B6892">
        <w:rPr>
          <w:b/>
        </w:rPr>
        <w:t>Sak 1</w:t>
      </w:r>
    </w:p>
    <w:p w:rsidR="006B6892" w:rsidRDefault="006B6892">
      <w:pPr>
        <w:rPr>
          <w:b/>
        </w:rPr>
      </w:pPr>
      <w:r w:rsidRPr="006B6892">
        <w:rPr>
          <w:b/>
        </w:rPr>
        <w:t>Fylkesvise ansvarsområder/ansvarsfordeling mellom sentrene</w:t>
      </w:r>
    </w:p>
    <w:p w:rsidR="002B0CEB" w:rsidRPr="006B6892" w:rsidRDefault="002B0CEB">
      <w:pPr>
        <w:rPr>
          <w:b/>
        </w:rPr>
      </w:pPr>
    </w:p>
    <w:p w:rsidR="006B6892" w:rsidRDefault="00046F4B">
      <w:r>
        <w:t>Det diskuteres litt rundt hvilke geografiske områder vi tenker at hvert enkelt senter skal «ha ansvar for»</w:t>
      </w:r>
      <w:r w:rsidR="0004756A">
        <w:t>.  Det diskuteres</w:t>
      </w:r>
      <w:r>
        <w:t xml:space="preserve"> spesielt rundt fylkesgrenser mellom helse Sør-Øst og Midt Norge samt innad i Helse Sør-Øst. Det er for så vidt enighet </w:t>
      </w:r>
      <w:r w:rsidR="0004756A">
        <w:t xml:space="preserve">om </w:t>
      </w:r>
      <w:r>
        <w:t xml:space="preserve">at nedslagsfeltet til hvert enkelt ressurssenter følger helseforetakene i Norge. Oppdelingen mellom </w:t>
      </w:r>
      <w:proofErr w:type="spellStart"/>
      <w:r>
        <w:t>Prestheia</w:t>
      </w:r>
      <w:proofErr w:type="spellEnd"/>
      <w:r>
        <w:t xml:space="preserve"> og Grefsenlia innad i Helse Sør – Øst er foreløpig at </w:t>
      </w:r>
      <w:proofErr w:type="spellStart"/>
      <w:r>
        <w:t>Prestheia</w:t>
      </w:r>
      <w:proofErr w:type="spellEnd"/>
      <w:r>
        <w:t xml:space="preserve"> følger opp Agder-fylkene og Telemark og at Grefsenlia følger opp de øvrige fylker i regionen. Ved kommunesammenslåingen i 2020 må vi gjerne se på dette på nytt.</w:t>
      </w:r>
    </w:p>
    <w:p w:rsidR="00046F4B" w:rsidRDefault="00046F4B">
      <w:r>
        <w:t xml:space="preserve">Det er for øvrig enighet </w:t>
      </w:r>
      <w:r w:rsidR="0004756A">
        <w:t xml:space="preserve">i utviklingsgruppen </w:t>
      </w:r>
      <w:r>
        <w:t>om at</w:t>
      </w:r>
      <w:r w:rsidR="0004756A">
        <w:t xml:space="preserve"> vi</w:t>
      </w:r>
      <w:r>
        <w:t xml:space="preserve"> </w:t>
      </w:r>
      <w:r w:rsidR="0004756A">
        <w:t>til tross for denne inndelingen</w:t>
      </w:r>
      <w:r>
        <w:t xml:space="preserve"> må være åpen for lokal</w:t>
      </w:r>
      <w:r w:rsidR="0004756A">
        <w:t>e tilpasninger etter kommunenes behov. Det</w:t>
      </w:r>
      <w:r w:rsidR="002B0CEB">
        <w:t xml:space="preserve"> viktigste er at alle får hjelp!</w:t>
      </w:r>
    </w:p>
    <w:p w:rsidR="0004756A" w:rsidRDefault="0004756A"/>
    <w:p w:rsidR="0004756A" w:rsidRPr="0004756A" w:rsidRDefault="0004756A">
      <w:pPr>
        <w:rPr>
          <w:b/>
        </w:rPr>
      </w:pPr>
      <w:r w:rsidRPr="0004756A">
        <w:rPr>
          <w:b/>
        </w:rPr>
        <w:t>Sak 2</w:t>
      </w:r>
    </w:p>
    <w:p w:rsidR="006B6892" w:rsidRDefault="0004756A">
      <w:pPr>
        <w:rPr>
          <w:b/>
        </w:rPr>
      </w:pPr>
      <w:r w:rsidRPr="0004756A">
        <w:rPr>
          <w:b/>
        </w:rPr>
        <w:t>Ny brosjyre</w:t>
      </w:r>
    </w:p>
    <w:p w:rsidR="002B0CEB" w:rsidRPr="0004756A" w:rsidRDefault="002B0CEB">
      <w:pPr>
        <w:rPr>
          <w:b/>
        </w:rPr>
      </w:pPr>
    </w:p>
    <w:p w:rsidR="006B6892" w:rsidRDefault="0004756A">
      <w:r>
        <w:t>Diskusjon rundt nye brosjyrer. Det er ønske om å få laget elektroniske versjoner med ny logo som kan ligge på nettsiden til Fagnettverket og som vi kan trykke opp etter behov. Det har ikke ført frem å få tak i de opprinnelige filene som lå på den gamle nettsiden og vi beslutter å ikke bruke mer tid på dette. Trude sier seg villig til å forsøke å få laget til noen nye brosjyrer med ny logo. Hun forsøker å ha noen utkast ferdig til Wien, så går vi gjennom disse på møtet der nede.</w:t>
      </w:r>
    </w:p>
    <w:p w:rsidR="0004756A" w:rsidRDefault="0004756A"/>
    <w:p w:rsidR="0004756A" w:rsidRPr="0004756A" w:rsidRDefault="0004756A">
      <w:pPr>
        <w:rPr>
          <w:b/>
        </w:rPr>
      </w:pPr>
      <w:r w:rsidRPr="0004756A">
        <w:rPr>
          <w:b/>
        </w:rPr>
        <w:t>Sak 3</w:t>
      </w:r>
    </w:p>
    <w:p w:rsidR="006B6892" w:rsidRDefault="0004756A">
      <w:pPr>
        <w:rPr>
          <w:b/>
        </w:rPr>
      </w:pPr>
      <w:r>
        <w:rPr>
          <w:b/>
        </w:rPr>
        <w:t xml:space="preserve">Nettsiden </w:t>
      </w:r>
      <w:r w:rsidR="002B0CEB">
        <w:rPr>
          <w:b/>
        </w:rPr>
        <w:t>–</w:t>
      </w:r>
      <w:r>
        <w:rPr>
          <w:b/>
        </w:rPr>
        <w:t xml:space="preserve"> o</w:t>
      </w:r>
      <w:r w:rsidRPr="0004756A">
        <w:rPr>
          <w:b/>
        </w:rPr>
        <w:t>pplæring</w:t>
      </w:r>
    </w:p>
    <w:p w:rsidR="002B0CEB" w:rsidRPr="0004756A" w:rsidRDefault="002B0CEB">
      <w:pPr>
        <w:rPr>
          <w:b/>
        </w:rPr>
      </w:pPr>
    </w:p>
    <w:p w:rsidR="006B6892" w:rsidRDefault="002B0CEB">
      <w:r>
        <w:t>Opplæring ved Trude. Alle har fått en engangslenke på e-post hvor vi skal lage passord for å få tilgang til å redigere tekst på egne sider samt legge inn nye kurs/nettverkssamlinger osv.</w:t>
      </w:r>
    </w:p>
    <w:p w:rsidR="002B0CEB" w:rsidRDefault="002B0CEB"/>
    <w:p w:rsidR="002B0CEB" w:rsidRDefault="002B0CEB">
      <w:r>
        <w:t>Innlogging gjøres helt nederst til venstre på nettsiden på det svarte feltet hvor det står med hvit skrift Fagnettverk Huntington (Logg inn).</w:t>
      </w:r>
      <w:r w:rsidR="00A46EAF">
        <w:t xml:space="preserve"> (Se bilde neste side)</w:t>
      </w:r>
    </w:p>
    <w:p w:rsidR="006B6892" w:rsidRDefault="006B6892"/>
    <w:p w:rsidR="006B6892" w:rsidRDefault="006B6892"/>
    <w:p w:rsidR="002B0CEB" w:rsidRDefault="002B0CEB"/>
    <w:p w:rsidR="002B0CEB" w:rsidRDefault="002B0CEB"/>
    <w:p w:rsidR="002B0CEB" w:rsidRDefault="002B0CEB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A10A064" wp14:editId="5AE5DCC4">
            <wp:simplePos x="0" y="0"/>
            <wp:positionH relativeFrom="column">
              <wp:posOffset>-652145</wp:posOffset>
            </wp:positionH>
            <wp:positionV relativeFrom="paragraph">
              <wp:posOffset>-175895</wp:posOffset>
            </wp:positionV>
            <wp:extent cx="2524125" cy="762000"/>
            <wp:effectExtent l="0" t="0" r="952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CEB" w:rsidRDefault="002B0CEB"/>
    <w:p w:rsidR="002B0CEB" w:rsidRDefault="002B0CEB"/>
    <w:p w:rsidR="002B0CEB" w:rsidRDefault="002B0CEB"/>
    <w:p w:rsidR="006B6892" w:rsidRDefault="002B0CEB">
      <w:r>
        <w:rPr>
          <w:noProof/>
        </w:rPr>
        <w:drawing>
          <wp:inline distT="0" distB="0" distL="0" distR="0" wp14:anchorId="02DA979F" wp14:editId="16F758A6">
            <wp:extent cx="4943475" cy="254317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2865" cy="254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EAF" w:rsidRDefault="00A46EAF"/>
    <w:p w:rsidR="00A46EAF" w:rsidRDefault="00A46EAF"/>
    <w:p w:rsidR="00A46EAF" w:rsidRDefault="00A46EAF"/>
    <w:p w:rsidR="00BF16AC" w:rsidRDefault="00BF16AC"/>
    <w:p w:rsidR="00BF16AC" w:rsidRDefault="00BF16AC">
      <w:r>
        <w:t>For å legge til nettverkssamlinger og innlegg m.m., velg snarveier og legg til innhold helt øverst til venstre etter at du har logget inn. Følg videre instruksjoner.</w:t>
      </w:r>
    </w:p>
    <w:p w:rsidR="00BF16AC" w:rsidRDefault="00BF16AC"/>
    <w:p w:rsidR="00BF16AC" w:rsidRDefault="00BF16AC"/>
    <w:p w:rsidR="00BF16AC" w:rsidRDefault="00BF16AC"/>
    <w:p w:rsidR="00BF16AC" w:rsidRDefault="00E7651F">
      <w:r>
        <w:rPr>
          <w:noProof/>
        </w:rPr>
        <w:drawing>
          <wp:anchor distT="0" distB="0" distL="114300" distR="114300" simplePos="0" relativeHeight="251660288" behindDoc="1" locked="0" layoutInCell="1" allowOverlap="1" wp14:anchorId="73F1DD47" wp14:editId="20C2DAF1">
            <wp:simplePos x="0" y="0"/>
            <wp:positionH relativeFrom="column">
              <wp:posOffset>462280</wp:posOffset>
            </wp:positionH>
            <wp:positionV relativeFrom="paragraph">
              <wp:posOffset>18415</wp:posOffset>
            </wp:positionV>
            <wp:extent cx="4086225" cy="1714500"/>
            <wp:effectExtent l="0" t="0" r="9525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6AC" w:rsidRDefault="00BF16AC"/>
    <w:p w:rsidR="00BF16AC" w:rsidRDefault="00BF16AC"/>
    <w:p w:rsidR="00BF16AC" w:rsidRDefault="00BF16AC"/>
    <w:p w:rsidR="00BF16AC" w:rsidRDefault="00BF16AC"/>
    <w:p w:rsidR="00BF16AC" w:rsidRDefault="00BF16AC"/>
    <w:p w:rsidR="00BF16AC" w:rsidRDefault="00BF16AC"/>
    <w:p w:rsidR="00BF16AC" w:rsidRDefault="00BF16AC"/>
    <w:p w:rsidR="00E7651F" w:rsidRDefault="00E7651F"/>
    <w:p w:rsidR="00E7651F" w:rsidRDefault="00E7651F"/>
    <w:p w:rsidR="00E7651F" w:rsidRDefault="00E7651F"/>
    <w:p w:rsidR="00E7651F" w:rsidRDefault="00E7651F"/>
    <w:p w:rsidR="00BF16AC" w:rsidRDefault="00BF16AC"/>
    <w:p w:rsidR="00BF16AC" w:rsidRDefault="00BF16AC">
      <w:r>
        <w:t>Trude trenger to e-post adresser til hver senter som hun kan gi tilgang</w:t>
      </w:r>
      <w:r w:rsidR="007A0F31">
        <w:t xml:space="preserve"> til redigering av egen side.</w:t>
      </w:r>
    </w:p>
    <w:p w:rsidR="006B6892" w:rsidRDefault="002B0CEB">
      <w:r>
        <w:t>Ta kontakt med Trude dersom dere har spørsmål</w:t>
      </w:r>
      <w:r w:rsidR="00BF16AC">
        <w:t xml:space="preserve"> </w:t>
      </w:r>
      <w:r w:rsidR="00BF16AC">
        <w:sym w:font="Wingdings" w:char="F04A"/>
      </w:r>
      <w:r>
        <w:t>.</w:t>
      </w:r>
    </w:p>
    <w:p w:rsidR="002B0CEB" w:rsidRDefault="002B0CEB"/>
    <w:p w:rsidR="00A46EAF" w:rsidRDefault="00A46EAF"/>
    <w:p w:rsidR="00A46EAF" w:rsidRDefault="00A46EAF"/>
    <w:p w:rsidR="00A46EAF" w:rsidRDefault="00A46EAF"/>
    <w:p w:rsidR="00A46EAF" w:rsidRDefault="00A46EAF"/>
    <w:p w:rsidR="00A46EAF" w:rsidRDefault="00A46EAF"/>
    <w:p w:rsidR="00A46EAF" w:rsidRDefault="00A46EAF"/>
    <w:p w:rsidR="00A46EAF" w:rsidRDefault="00E7651F">
      <w:r>
        <w:rPr>
          <w:noProof/>
        </w:rPr>
        <w:drawing>
          <wp:anchor distT="0" distB="0" distL="114300" distR="114300" simplePos="0" relativeHeight="251662336" behindDoc="1" locked="0" layoutInCell="1" allowOverlap="1" wp14:anchorId="6837A48E" wp14:editId="39B0BEB7">
            <wp:simplePos x="0" y="0"/>
            <wp:positionH relativeFrom="column">
              <wp:posOffset>-375920</wp:posOffset>
            </wp:positionH>
            <wp:positionV relativeFrom="paragraph">
              <wp:posOffset>-52070</wp:posOffset>
            </wp:positionV>
            <wp:extent cx="2524125" cy="762000"/>
            <wp:effectExtent l="0" t="0" r="9525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51F" w:rsidRDefault="00E7651F"/>
    <w:p w:rsidR="00E7651F" w:rsidRDefault="00E7651F"/>
    <w:p w:rsidR="00E7651F" w:rsidRDefault="00E7651F">
      <w:pPr>
        <w:rPr>
          <w:b/>
        </w:rPr>
      </w:pPr>
    </w:p>
    <w:p w:rsidR="002B0CEB" w:rsidRPr="002B0CEB" w:rsidRDefault="002B0CEB">
      <w:pPr>
        <w:rPr>
          <w:b/>
        </w:rPr>
      </w:pPr>
      <w:r w:rsidRPr="002B0CEB">
        <w:rPr>
          <w:b/>
        </w:rPr>
        <w:t>Sak 4</w:t>
      </w:r>
    </w:p>
    <w:p w:rsidR="002B0CEB" w:rsidRPr="002B0CEB" w:rsidRDefault="002B0CEB">
      <w:pPr>
        <w:rPr>
          <w:b/>
        </w:rPr>
      </w:pPr>
      <w:r w:rsidRPr="002B0CEB">
        <w:rPr>
          <w:b/>
        </w:rPr>
        <w:t>Konferansen i Wien</w:t>
      </w:r>
    </w:p>
    <w:p w:rsidR="006B6892" w:rsidRPr="0011540C" w:rsidRDefault="00A46EAF">
      <w:r>
        <w:t xml:space="preserve">Alle ressurssentrene skal til EHDN konferansen i Wien. Noen kommer nedover på onsdagen, andre på torsdagen. Vi har et møte i utviklingsgruppen kl. 18.00 på </w:t>
      </w:r>
      <w:proofErr w:type="spellStart"/>
      <w:r>
        <w:t>Novotel</w:t>
      </w:r>
      <w:proofErr w:type="spellEnd"/>
      <w:r>
        <w:t xml:space="preserve"> Suites Hotel</w:t>
      </w:r>
      <w:r w:rsidR="00E7651F">
        <w:t xml:space="preserve"> torsdag 13. september. Konferansen er fredag 14. sept. til søndag 16. sept.</w:t>
      </w:r>
    </w:p>
    <w:p w:rsidR="006B6892" w:rsidRDefault="006B6892"/>
    <w:p w:rsidR="006B6892" w:rsidRDefault="00A46EAF">
      <w:r>
        <w:rPr>
          <w:noProof/>
        </w:rPr>
        <w:drawing>
          <wp:inline distT="0" distB="0" distL="0" distR="0" wp14:anchorId="2B8334A8" wp14:editId="51FE7299">
            <wp:extent cx="5760720" cy="2969778"/>
            <wp:effectExtent l="0" t="0" r="0" b="254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892" w:rsidRDefault="006B6892"/>
    <w:p w:rsidR="006B6892" w:rsidRDefault="00005734">
      <w:r>
        <w:t>Saker meldt inn til Wien:</w:t>
      </w:r>
    </w:p>
    <w:p w:rsidR="00005734" w:rsidRDefault="00005734"/>
    <w:p w:rsidR="00005734" w:rsidRDefault="00005734">
      <w:r>
        <w:t>-Nettsiden</w:t>
      </w:r>
      <w:r w:rsidR="0081168A">
        <w:t xml:space="preserve"> – første sak!</w:t>
      </w:r>
    </w:p>
    <w:p w:rsidR="00005734" w:rsidRDefault="00005734">
      <w:r>
        <w:t>-Brosjyrer – utkast</w:t>
      </w:r>
    </w:p>
    <w:p w:rsidR="00005734" w:rsidRDefault="00005734">
      <w:r>
        <w:t>-Brukermedvirkning i Fagnettverket</w:t>
      </w:r>
    </w:p>
    <w:p w:rsidR="00005734" w:rsidRDefault="00005734">
      <w:r>
        <w:t>-Forhåndssamtaler/ «den vanskelige samtalen»</w:t>
      </w:r>
    </w:p>
    <w:p w:rsidR="00005734" w:rsidRDefault="00005734">
      <w:r>
        <w:t>-Fordeling av oppgaver – Gardermoen møte i oktober</w:t>
      </w:r>
    </w:p>
    <w:p w:rsidR="00005734" w:rsidRDefault="00005734"/>
    <w:p w:rsidR="00005734" w:rsidRDefault="00005734">
      <w:r>
        <w:t>Dersom dere har andre saker dere ønsker skal tas opp på møtet i Wien, send dem til Kristin.</w:t>
      </w:r>
    </w:p>
    <w:p w:rsidR="006B6892" w:rsidRDefault="006B6892"/>
    <w:p w:rsidR="006B6892" w:rsidRDefault="00005734">
      <w:r>
        <w:t>Ordstyrer i Wien: Kristin</w:t>
      </w:r>
    </w:p>
    <w:p w:rsidR="00005734" w:rsidRDefault="00005734">
      <w:r>
        <w:t>Referent i Wien: Astrid</w:t>
      </w:r>
    </w:p>
    <w:p w:rsidR="006B6892" w:rsidRDefault="006B6892"/>
    <w:p w:rsidR="00005734" w:rsidRDefault="00005734"/>
    <w:p w:rsidR="006B6892" w:rsidRPr="00005734" w:rsidRDefault="00005734">
      <w:pPr>
        <w:rPr>
          <w:b/>
        </w:rPr>
      </w:pPr>
      <w:r w:rsidRPr="00005734">
        <w:rPr>
          <w:b/>
        </w:rPr>
        <w:t>Sak 5</w:t>
      </w:r>
    </w:p>
    <w:p w:rsidR="00005734" w:rsidRDefault="00005734">
      <w:pPr>
        <w:rPr>
          <w:b/>
        </w:rPr>
      </w:pPr>
      <w:r w:rsidRPr="00005734">
        <w:rPr>
          <w:b/>
        </w:rPr>
        <w:t>Høsten 2018 i Fagnettverket</w:t>
      </w:r>
    </w:p>
    <w:p w:rsidR="00005734" w:rsidRDefault="00005734" w:rsidP="00005734">
      <w:pPr>
        <w:rPr>
          <w:b/>
        </w:rPr>
      </w:pPr>
    </w:p>
    <w:p w:rsidR="00005734" w:rsidRDefault="00005734" w:rsidP="00005734">
      <w:r>
        <w:t>-Wien 14. – 16. september</w:t>
      </w:r>
    </w:p>
    <w:p w:rsidR="00005734" w:rsidRPr="00005734" w:rsidRDefault="00005734" w:rsidP="00005734">
      <w:pPr>
        <w:rPr>
          <w:color w:val="FF0000"/>
        </w:rPr>
      </w:pPr>
      <w:r>
        <w:t xml:space="preserve">-Videomøte 15. oktober </w:t>
      </w:r>
      <w:r>
        <w:rPr>
          <w:color w:val="FF0000"/>
        </w:rPr>
        <w:t>Utgår!</w:t>
      </w:r>
    </w:p>
    <w:p w:rsidR="00005734" w:rsidRDefault="00005734" w:rsidP="00005734">
      <w:r>
        <w:t>-Harstad 31. okt. – 1. november</w:t>
      </w:r>
    </w:p>
    <w:p w:rsidR="00005734" w:rsidRDefault="00AA0E42" w:rsidP="00005734">
      <w:r w:rsidRPr="00AA0E42">
        <w:t>-Gardermoen 19. og 20. november</w:t>
      </w:r>
    </w:p>
    <w:p w:rsidR="009C1F76" w:rsidRDefault="009C1F76" w:rsidP="00005734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2327645" wp14:editId="74F02083">
            <wp:simplePos x="0" y="0"/>
            <wp:positionH relativeFrom="column">
              <wp:posOffset>-223520</wp:posOffset>
            </wp:positionH>
            <wp:positionV relativeFrom="paragraph">
              <wp:posOffset>-33020</wp:posOffset>
            </wp:positionV>
            <wp:extent cx="2524125" cy="762000"/>
            <wp:effectExtent l="0" t="0" r="952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F76" w:rsidRDefault="009C1F76" w:rsidP="00005734"/>
    <w:p w:rsidR="009C1F76" w:rsidRDefault="009C1F76" w:rsidP="00005734"/>
    <w:p w:rsidR="009C1F76" w:rsidRDefault="009C1F76" w:rsidP="00005734"/>
    <w:p w:rsidR="009C1F76" w:rsidRDefault="009C1F76" w:rsidP="00005734"/>
    <w:p w:rsidR="0081168A" w:rsidRDefault="0081168A" w:rsidP="00005734">
      <w:r>
        <w:t>Harstad:</w:t>
      </w:r>
    </w:p>
    <w:p w:rsidR="00005734" w:rsidRDefault="00005734" w:rsidP="00005734"/>
    <w:p w:rsidR="0081168A" w:rsidRDefault="0081168A" w:rsidP="00005734">
      <w:r>
        <w:t>31. oktober: møte i utviklingsgruppen kl. 13.00 – 17.00 på Thon Hotell</w:t>
      </w:r>
    </w:p>
    <w:p w:rsidR="0081168A" w:rsidRDefault="0081168A" w:rsidP="00005734">
      <w:r>
        <w:t xml:space="preserve">1. november: Fagdag om </w:t>
      </w:r>
      <w:proofErr w:type="spellStart"/>
      <w:r>
        <w:t>palliasjon</w:t>
      </w:r>
      <w:proofErr w:type="spellEnd"/>
      <w:r>
        <w:t xml:space="preserve"> på Thon Hotell kl. 10.00 – 16.00</w:t>
      </w:r>
    </w:p>
    <w:p w:rsidR="00005734" w:rsidRDefault="00005734" w:rsidP="00005734"/>
    <w:p w:rsidR="0081168A" w:rsidRDefault="0081168A" w:rsidP="00005734">
      <w:r>
        <w:t>Program for fagdagen:</w:t>
      </w:r>
    </w:p>
    <w:p w:rsidR="00005734" w:rsidRDefault="00245D3E">
      <w:hyperlink r:id="rId12" w:history="1">
        <w:r w:rsidR="00005734" w:rsidRPr="00087458">
          <w:rPr>
            <w:rStyle w:val="Hyperkobling"/>
          </w:rPr>
          <w:t>https://fagnettverkhuntington.no/arrangement/nordnorsk-fagdag-palliasjon</w:t>
        </w:r>
      </w:hyperlink>
    </w:p>
    <w:p w:rsidR="00005734" w:rsidRDefault="00005734"/>
    <w:p w:rsidR="0081168A" w:rsidRDefault="0081168A">
      <w:r>
        <w:t>Alle melder på deltakere via nettside.</w:t>
      </w:r>
    </w:p>
    <w:p w:rsidR="006B6892" w:rsidRDefault="006B6892"/>
    <w:p w:rsidR="00005734" w:rsidRPr="0081168A" w:rsidRDefault="0081168A">
      <w:pPr>
        <w:rPr>
          <w:b/>
        </w:rPr>
      </w:pPr>
      <w:r w:rsidRPr="0081168A">
        <w:rPr>
          <w:b/>
        </w:rPr>
        <w:t>Sak 6</w:t>
      </w:r>
    </w:p>
    <w:p w:rsidR="006B6892" w:rsidRPr="0081168A" w:rsidRDefault="0081168A">
      <w:pPr>
        <w:rPr>
          <w:b/>
        </w:rPr>
      </w:pPr>
      <w:r w:rsidRPr="0081168A">
        <w:rPr>
          <w:b/>
        </w:rPr>
        <w:t>Møte med Helsedirektoratet 19. og 20. november</w:t>
      </w:r>
    </w:p>
    <w:p w:rsidR="006B6892" w:rsidRDefault="0081168A">
      <w:r>
        <w:t>Her har vi begynt å fordele oppgaver. Ferdigstiller dette i Wien og videresender til Bodil Stokke.</w:t>
      </w:r>
    </w:p>
    <w:p w:rsidR="0081168A" w:rsidRDefault="0081168A"/>
    <w:p w:rsidR="0081168A" w:rsidRPr="0081168A" w:rsidRDefault="0081168A">
      <w:pPr>
        <w:rPr>
          <w:b/>
        </w:rPr>
      </w:pPr>
      <w:r w:rsidRPr="0081168A">
        <w:rPr>
          <w:b/>
        </w:rPr>
        <w:t>Sak 7</w:t>
      </w:r>
    </w:p>
    <w:p w:rsidR="006B6892" w:rsidRPr="0081168A" w:rsidRDefault="0081168A">
      <w:pPr>
        <w:rPr>
          <w:b/>
        </w:rPr>
      </w:pPr>
      <w:r w:rsidRPr="0081168A">
        <w:rPr>
          <w:b/>
        </w:rPr>
        <w:t>Struktur i utviklingsgruppen</w:t>
      </w:r>
    </w:p>
    <w:p w:rsidR="006B6892" w:rsidRDefault="006B6892"/>
    <w:p w:rsidR="006B6892" w:rsidRDefault="009C1F76" w:rsidP="009C1F76">
      <w:pPr>
        <w:pStyle w:val="Listeavsnitt"/>
        <w:numPr>
          <w:ilvl w:val="0"/>
          <w:numId w:val="2"/>
        </w:numPr>
      </w:pPr>
      <w:r>
        <w:t>Videomøte 27.08.18: Ordstyrer Olaf, referent Linda</w:t>
      </w:r>
    </w:p>
    <w:p w:rsidR="009C1F76" w:rsidRDefault="009C1F76" w:rsidP="009C1F76">
      <w:pPr>
        <w:pStyle w:val="Listeavsnitt"/>
        <w:numPr>
          <w:ilvl w:val="0"/>
          <w:numId w:val="2"/>
        </w:numPr>
      </w:pPr>
      <w:r>
        <w:t>Wien 13.09.18: Ordstyrer Kristin, referent Astrid</w:t>
      </w:r>
    </w:p>
    <w:p w:rsidR="00AA0E42" w:rsidRDefault="00AA0E42" w:rsidP="00AA0E42">
      <w:pPr>
        <w:pStyle w:val="Listeavsnitt"/>
        <w:numPr>
          <w:ilvl w:val="0"/>
          <w:numId w:val="2"/>
        </w:numPr>
      </w:pPr>
      <w:r>
        <w:t>Harstad 31. oktober: Avtales i Wien</w:t>
      </w:r>
    </w:p>
    <w:p w:rsidR="009C1F76" w:rsidRDefault="00AA0E42" w:rsidP="009C1F76">
      <w:pPr>
        <w:pStyle w:val="Listeavsnitt"/>
        <w:numPr>
          <w:ilvl w:val="0"/>
          <w:numId w:val="2"/>
        </w:numPr>
      </w:pPr>
      <w:r>
        <w:t xml:space="preserve">Gardermoen 19. og 20.11.18: </w:t>
      </w:r>
      <w:r w:rsidR="009C1F76">
        <w:t>Avtales i Wien</w:t>
      </w:r>
    </w:p>
    <w:p w:rsidR="009C1F76" w:rsidRDefault="009C1F76" w:rsidP="009C1F76"/>
    <w:p w:rsidR="009C1F76" w:rsidRPr="009C1F76" w:rsidRDefault="009C1F76" w:rsidP="009C1F76">
      <w:pPr>
        <w:rPr>
          <w:b/>
        </w:rPr>
      </w:pPr>
      <w:r w:rsidRPr="009C1F76">
        <w:rPr>
          <w:b/>
        </w:rPr>
        <w:t>Sak 8</w:t>
      </w:r>
    </w:p>
    <w:p w:rsidR="009C1F76" w:rsidRPr="009C1F76" w:rsidRDefault="009C1F76" w:rsidP="009C1F76">
      <w:pPr>
        <w:rPr>
          <w:b/>
        </w:rPr>
      </w:pPr>
      <w:r w:rsidRPr="009C1F76">
        <w:rPr>
          <w:b/>
        </w:rPr>
        <w:t>Konferanse 2019</w:t>
      </w:r>
    </w:p>
    <w:p w:rsidR="006B6892" w:rsidRDefault="009C1F76">
      <w:r>
        <w:t>Vi diskuterer litt frem og tilbake og er enige om at vi ikke går i gang med konferanse neste år da vi ikke har en avklart struktur på Fagnettverket enda.</w:t>
      </w:r>
    </w:p>
    <w:p w:rsidR="009C1F76" w:rsidRDefault="009C1F76"/>
    <w:p w:rsidR="009C1F76" w:rsidRDefault="009C1F76">
      <w:r>
        <w:t xml:space="preserve">Det kommer forslag om å snakke med sentrale </w:t>
      </w:r>
      <w:r w:rsidR="00AA0E42">
        <w:t xml:space="preserve">aktører i Sverige og </w:t>
      </w:r>
      <w:proofErr w:type="gramStart"/>
      <w:r w:rsidR="00AA0E42">
        <w:t>Danmark  for</w:t>
      </w:r>
      <w:proofErr w:type="gramEnd"/>
      <w:r w:rsidR="00AA0E42">
        <w:t xml:space="preserve"> å </w:t>
      </w:r>
      <w:r>
        <w:t>prøve å få til en rullering på Nordisk Konferanse slik at vi da holder konferanse hvert tredje år.</w:t>
      </w:r>
    </w:p>
    <w:p w:rsidR="006B6892" w:rsidRDefault="006B6892"/>
    <w:p w:rsidR="009C1F76" w:rsidRDefault="009C1F76">
      <w:r>
        <w:t>Olaf tar kontakt med Carina i Sverige for å forhøre seg med henne. Undersøker også om de kommer til Wien.</w:t>
      </w:r>
    </w:p>
    <w:p w:rsidR="006B6892" w:rsidRDefault="006B6892"/>
    <w:p w:rsidR="006B6892" w:rsidRDefault="006B6892"/>
    <w:p w:rsidR="006B6892" w:rsidRDefault="006B6892"/>
    <w:p w:rsidR="006B6892" w:rsidRPr="009A1003" w:rsidRDefault="009A1003">
      <w:r w:rsidRPr="009A1003">
        <w:t>PS: Benedicte Skagen er tilbake fra permisjon 8</w:t>
      </w:r>
      <w:r w:rsidR="00AA0E42">
        <w:t>.</w:t>
      </w:r>
      <w:r w:rsidRPr="009A1003">
        <w:t xml:space="preserve"> november</w:t>
      </w:r>
      <w:r w:rsidRPr="009A1003">
        <w:sym w:font="Wingdings" w:char="F04A"/>
      </w:r>
    </w:p>
    <w:p w:rsidR="006B6892" w:rsidRDefault="006B6892"/>
    <w:p w:rsidR="006B6892" w:rsidRDefault="006B6892"/>
    <w:p w:rsidR="006B6892" w:rsidRDefault="006B6892"/>
    <w:p w:rsidR="006B6892" w:rsidRDefault="006B6892"/>
    <w:p w:rsidR="006B6892" w:rsidRDefault="006B6892"/>
    <w:p w:rsidR="006B6892" w:rsidRDefault="006B6892"/>
    <w:p w:rsidR="006B6892" w:rsidRDefault="006B6892"/>
    <w:p w:rsidR="006B6892" w:rsidRDefault="006B6892"/>
    <w:p w:rsidR="006B6892" w:rsidRDefault="006B6892"/>
    <w:p w:rsidR="006B6892" w:rsidRDefault="006B6892"/>
    <w:p w:rsidR="006B6892" w:rsidRDefault="006B6892"/>
    <w:p w:rsidR="006B6892" w:rsidRDefault="006B6892"/>
    <w:p w:rsidR="006B6892" w:rsidRDefault="006B6892"/>
    <w:p w:rsidR="006B6892" w:rsidRDefault="006B6892"/>
    <w:p w:rsidR="006B6892" w:rsidRDefault="006B6892"/>
    <w:sectPr w:rsidR="006B689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CEB" w:rsidRDefault="002B0CEB" w:rsidP="002B0CEB">
      <w:r>
        <w:separator/>
      </w:r>
    </w:p>
  </w:endnote>
  <w:endnote w:type="continuationSeparator" w:id="0">
    <w:p w:rsidR="002B0CEB" w:rsidRDefault="002B0CEB" w:rsidP="002B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F76" w:rsidRDefault="00245D3E">
    <w:pPr>
      <w:pStyle w:val="Bunntekst"/>
      <w:rPr>
        <w:color w:val="000000" w:themeColor="text1"/>
      </w:rPr>
    </w:pPr>
    <w:sdt>
      <w:sdtPr>
        <w:rPr>
          <w:color w:val="000000" w:themeColor="text1"/>
        </w:rPr>
        <w:alias w:val="Forfatter"/>
        <w:id w:val="54214575"/>
        <w:placeholder>
          <w:docPart w:val="28765EA0DAA84368857E1A92062CC56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C1F76">
          <w:rPr>
            <w:color w:val="000000" w:themeColor="text1"/>
          </w:rPr>
          <w:t>Fagnettverk Huntington</w:t>
        </w:r>
      </w:sdtContent>
    </w:sdt>
  </w:p>
  <w:p w:rsidR="009C1F76" w:rsidRDefault="009C1F76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boks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1F76" w:rsidRDefault="009C1F76">
                          <w:pPr>
                            <w:pStyle w:val="Bunn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AA0E4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UIOAIAAGI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NjNNQg4AgAAYg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9C1F76" w:rsidRDefault="009C1F76">
                    <w:pPr>
                      <w:pStyle w:val="Bunntekst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AA0E42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4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F92E44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CEB" w:rsidRDefault="002B0CEB" w:rsidP="002B0CEB">
      <w:r>
        <w:separator/>
      </w:r>
    </w:p>
  </w:footnote>
  <w:footnote w:type="continuationSeparator" w:id="0">
    <w:p w:rsidR="002B0CEB" w:rsidRDefault="002B0CEB" w:rsidP="002B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707BA"/>
    <w:multiLevelType w:val="hybridMultilevel"/>
    <w:tmpl w:val="004EEE58"/>
    <w:lvl w:ilvl="0" w:tplc="CD8E7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A3933"/>
    <w:multiLevelType w:val="hybridMultilevel"/>
    <w:tmpl w:val="0B16ADAE"/>
    <w:lvl w:ilvl="0" w:tplc="25CC4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92"/>
    <w:rsid w:val="00005734"/>
    <w:rsid w:val="00046F4B"/>
    <w:rsid w:val="0004756A"/>
    <w:rsid w:val="000F660E"/>
    <w:rsid w:val="0011540C"/>
    <w:rsid w:val="00227DEA"/>
    <w:rsid w:val="00245D3E"/>
    <w:rsid w:val="002479FC"/>
    <w:rsid w:val="002B0CEB"/>
    <w:rsid w:val="00356BFB"/>
    <w:rsid w:val="004D5019"/>
    <w:rsid w:val="00533BA3"/>
    <w:rsid w:val="00610C76"/>
    <w:rsid w:val="006B6892"/>
    <w:rsid w:val="007A0F31"/>
    <w:rsid w:val="0081168A"/>
    <w:rsid w:val="00853A5E"/>
    <w:rsid w:val="009A1003"/>
    <w:rsid w:val="009B00F7"/>
    <w:rsid w:val="009C1F76"/>
    <w:rsid w:val="009D0F13"/>
    <w:rsid w:val="00A46EAF"/>
    <w:rsid w:val="00A50868"/>
    <w:rsid w:val="00AA0E42"/>
    <w:rsid w:val="00B12FAA"/>
    <w:rsid w:val="00BF16AC"/>
    <w:rsid w:val="00C27BF5"/>
    <w:rsid w:val="00C75390"/>
    <w:rsid w:val="00D04F68"/>
    <w:rsid w:val="00D45814"/>
    <w:rsid w:val="00E32D8D"/>
    <w:rsid w:val="00E7651F"/>
    <w:rsid w:val="00F62E3C"/>
    <w:rsid w:val="00F771E6"/>
    <w:rsid w:val="00FD2106"/>
    <w:rsid w:val="00F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22852F-B62F-42D3-8BB3-EC6C4BDD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6B68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B689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6B689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rsid w:val="002B0C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B0CE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2B0C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0CEB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005734"/>
    <w:pPr>
      <w:ind w:left="720"/>
      <w:contextualSpacing/>
    </w:pPr>
  </w:style>
  <w:style w:type="paragraph" w:customStyle="1" w:styleId="2909F619802848F09E01365C32F34654">
    <w:name w:val="2909F619802848F09E01365C32F34654"/>
    <w:rsid w:val="009C1F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.linda.royseth.lohne@vm.nhn.n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agnettverkhuntington.no/arrangement/nordnorsk-fagdag-palliasj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765EA0DAA84368857E1A92062CC5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FAC84-A520-4051-A233-056C1AAACDE5}"/>
      </w:docPartPr>
      <w:docPartBody>
        <w:p w:rsidR="00E8418A" w:rsidRDefault="003668AA" w:rsidP="003668AA">
          <w:pPr>
            <w:pStyle w:val="28765EA0DAA84368857E1A92062CC56E"/>
          </w:pPr>
          <w: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8AA"/>
    <w:rsid w:val="003668AA"/>
    <w:rsid w:val="00E8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8765EA0DAA84368857E1A92062CC56E">
    <w:name w:val="28765EA0DAA84368857E1A92062CC56E"/>
    <w:rsid w:val="00366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3796</Characters>
  <Application>Microsoft Office Word</Application>
  <DocSecurity>4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Fagnettverk Huntington</dc:creator>
  <cp:lastModifiedBy>Trude Karen Ryland</cp:lastModifiedBy>
  <cp:revision>2</cp:revision>
  <dcterms:created xsi:type="dcterms:W3CDTF">2018-09-05T11:19:00Z</dcterms:created>
  <dcterms:modified xsi:type="dcterms:W3CDTF">2018-09-05T11:19:00Z</dcterms:modified>
</cp:coreProperties>
</file>